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C3AEF" w14:textId="77777777" w:rsidR="00C4726E" w:rsidRPr="007B39BF" w:rsidRDefault="00C4726E" w:rsidP="00C4726E">
      <w:pPr>
        <w:jc w:val="center"/>
        <w:rPr>
          <w:rFonts w:eastAsiaTheme="minorHAnsi"/>
          <w:b/>
          <w:sz w:val="28"/>
          <w:szCs w:val="28"/>
        </w:rPr>
      </w:pPr>
      <w:r>
        <w:rPr>
          <w:rFonts w:eastAsiaTheme="minorHAnsi"/>
          <w:b/>
          <w:sz w:val="28"/>
          <w:szCs w:val="28"/>
        </w:rPr>
        <w:t>Armor of God</w:t>
      </w:r>
    </w:p>
    <w:p w14:paraId="4D8DB8FE" w14:textId="6FE89E63" w:rsidR="00C4726E" w:rsidRDefault="00C4726E" w:rsidP="00C4726E">
      <w:pPr>
        <w:jc w:val="center"/>
        <w:rPr>
          <w:rFonts w:eastAsiaTheme="minorHAnsi"/>
          <w:b/>
          <w:sz w:val="28"/>
          <w:szCs w:val="28"/>
        </w:rPr>
      </w:pPr>
      <w:r w:rsidRPr="007B39BF">
        <w:rPr>
          <w:rFonts w:eastAsiaTheme="minorHAnsi"/>
          <w:b/>
          <w:sz w:val="28"/>
          <w:szCs w:val="28"/>
        </w:rPr>
        <w:t xml:space="preserve">Week </w:t>
      </w:r>
      <w:r>
        <w:rPr>
          <w:rFonts w:eastAsiaTheme="minorHAnsi"/>
          <w:b/>
          <w:sz w:val="28"/>
          <w:szCs w:val="28"/>
        </w:rPr>
        <w:t>5</w:t>
      </w:r>
    </w:p>
    <w:p w14:paraId="6BD960FC" w14:textId="77777777" w:rsidR="00C4726E" w:rsidRPr="007300DD" w:rsidRDefault="00C4726E" w:rsidP="00C4726E">
      <w:pPr>
        <w:spacing w:line="259" w:lineRule="auto"/>
        <w:rPr>
          <w:rFonts w:eastAsiaTheme="minorHAnsi" w:cstheme="minorHAnsi"/>
          <w:b/>
          <w:bCs/>
        </w:rPr>
      </w:pPr>
      <w:r w:rsidRPr="007300DD">
        <w:rPr>
          <w:rFonts w:eastAsiaTheme="minorHAnsi" w:cstheme="minorHAnsi"/>
          <w:b/>
          <w:bCs/>
        </w:rPr>
        <w:t xml:space="preserve">Daily Time </w:t>
      </w:r>
      <w:proofErr w:type="gramStart"/>
      <w:r w:rsidRPr="007300DD">
        <w:rPr>
          <w:rFonts w:eastAsiaTheme="minorHAnsi" w:cstheme="minorHAnsi"/>
          <w:b/>
          <w:bCs/>
        </w:rPr>
        <w:t>With</w:t>
      </w:r>
      <w:proofErr w:type="gramEnd"/>
      <w:r w:rsidRPr="007300DD">
        <w:rPr>
          <w:rFonts w:eastAsiaTheme="minorHAnsi" w:cstheme="minorHAnsi"/>
          <w:b/>
          <w:bCs/>
        </w:rPr>
        <w:t xml:space="preserve"> Truth</w:t>
      </w:r>
    </w:p>
    <w:p w14:paraId="0D6A8269" w14:textId="77777777" w:rsidR="00C4726E" w:rsidRPr="007300DD" w:rsidRDefault="00C4726E" w:rsidP="00C4726E">
      <w:pPr>
        <w:spacing w:line="259" w:lineRule="auto"/>
        <w:rPr>
          <w:rFonts w:eastAsiaTheme="minorHAnsi" w:cstheme="minorHAnsi"/>
        </w:rPr>
      </w:pPr>
      <w:r w:rsidRPr="007300DD">
        <w:rPr>
          <w:rFonts w:eastAsiaTheme="minorHAnsi" w:cstheme="minorHAnsi"/>
        </w:rPr>
        <w:t>As you read these daily scriptures, ask yourself these three questions:</w:t>
      </w:r>
    </w:p>
    <w:p w14:paraId="4A19A81F" w14:textId="77777777" w:rsidR="00C4726E" w:rsidRPr="007300DD" w:rsidRDefault="00C4726E" w:rsidP="00C4726E">
      <w:pPr>
        <w:numPr>
          <w:ilvl w:val="0"/>
          <w:numId w:val="1"/>
        </w:numPr>
        <w:spacing w:after="160" w:line="259" w:lineRule="auto"/>
        <w:contextualSpacing/>
        <w:rPr>
          <w:rFonts w:eastAsiaTheme="minorHAnsi" w:cstheme="minorHAnsi"/>
        </w:rPr>
      </w:pPr>
      <w:r w:rsidRPr="007300DD">
        <w:rPr>
          <w:rFonts w:eastAsiaTheme="minorHAnsi" w:cstheme="minorHAnsi"/>
        </w:rPr>
        <w:t>What is God saying to me?</w:t>
      </w:r>
    </w:p>
    <w:p w14:paraId="55538D05" w14:textId="77777777" w:rsidR="00C4726E" w:rsidRPr="007300DD" w:rsidRDefault="00C4726E" w:rsidP="00C4726E">
      <w:pPr>
        <w:numPr>
          <w:ilvl w:val="0"/>
          <w:numId w:val="1"/>
        </w:numPr>
        <w:spacing w:after="160" w:line="259" w:lineRule="auto"/>
        <w:contextualSpacing/>
        <w:rPr>
          <w:rFonts w:eastAsiaTheme="minorHAnsi" w:cstheme="minorHAnsi"/>
        </w:rPr>
      </w:pPr>
      <w:r w:rsidRPr="007300DD">
        <w:rPr>
          <w:rFonts w:eastAsiaTheme="minorHAnsi" w:cstheme="minorHAnsi"/>
        </w:rPr>
        <w:t>What do I want to say to God in response?</w:t>
      </w:r>
    </w:p>
    <w:p w14:paraId="0155D7E8" w14:textId="77777777" w:rsidR="00C4726E" w:rsidRPr="007300DD" w:rsidRDefault="00C4726E" w:rsidP="00C4726E">
      <w:pPr>
        <w:numPr>
          <w:ilvl w:val="0"/>
          <w:numId w:val="1"/>
        </w:numPr>
        <w:spacing w:after="160" w:line="259" w:lineRule="auto"/>
        <w:contextualSpacing/>
        <w:rPr>
          <w:rFonts w:eastAsiaTheme="minorHAnsi" w:cstheme="minorHAnsi"/>
        </w:rPr>
      </w:pPr>
      <w:r w:rsidRPr="007300DD">
        <w:rPr>
          <w:rFonts w:eastAsiaTheme="minorHAnsi" w:cstheme="minorHAnsi"/>
        </w:rPr>
        <w:t>How will I live out this truth?</w:t>
      </w:r>
    </w:p>
    <w:p w14:paraId="55487FA6" w14:textId="77777777" w:rsidR="00C4726E" w:rsidRPr="007300DD" w:rsidRDefault="00C4726E" w:rsidP="00C4726E">
      <w:pPr>
        <w:spacing w:line="259" w:lineRule="auto"/>
        <w:rPr>
          <w:rFonts w:eastAsiaTheme="minorHAnsi" w:cstheme="minorHAnsi"/>
        </w:rPr>
      </w:pPr>
    </w:p>
    <w:p w14:paraId="50C3928A" w14:textId="4F37FF8B" w:rsidR="00C4726E" w:rsidRPr="007300DD" w:rsidRDefault="00C4726E" w:rsidP="00C4726E">
      <w:pPr>
        <w:shd w:val="clear" w:color="auto" w:fill="FFFFFF"/>
        <w:rPr>
          <w:rFonts w:eastAsia="Times New Roman" w:cstheme="minorHAnsi"/>
          <w:b/>
          <w:bCs/>
          <w:color w:val="121212"/>
        </w:rPr>
      </w:pPr>
      <w:r w:rsidRPr="007300DD">
        <w:rPr>
          <w:rFonts w:eastAsiaTheme="minorHAnsi" w:cstheme="minorHAnsi"/>
          <w:b/>
          <w:bCs/>
          <w:color w:val="000000"/>
          <w:shd w:val="clear" w:color="auto" w:fill="FFFFFF"/>
        </w:rPr>
        <w:t>Day 1</w:t>
      </w:r>
      <w:r w:rsidRPr="007300DD">
        <w:rPr>
          <w:rFonts w:cstheme="minorHAnsi"/>
          <w:color w:val="000000"/>
        </w:rPr>
        <w:t>:</w:t>
      </w:r>
      <w:r w:rsidRPr="007300DD">
        <w:rPr>
          <w:rFonts w:eastAsia="Times New Roman" w:cstheme="minorHAnsi"/>
          <w:color w:val="121212"/>
        </w:rPr>
        <w:t xml:space="preserve"> </w:t>
      </w:r>
      <w:r w:rsidR="00D928E3" w:rsidRPr="007300DD">
        <w:rPr>
          <w:rFonts w:eastAsia="Times New Roman" w:cstheme="minorHAnsi"/>
          <w:b/>
          <w:bCs/>
          <w:color w:val="121212"/>
        </w:rPr>
        <w:t>Colossians 2:8 (TPT)</w:t>
      </w:r>
    </w:p>
    <w:p w14:paraId="32534B91" w14:textId="569EC39B" w:rsidR="00D928E3" w:rsidRPr="007300DD" w:rsidRDefault="00D928E3" w:rsidP="00C4726E">
      <w:pPr>
        <w:shd w:val="clear" w:color="auto" w:fill="FFFFFF"/>
        <w:rPr>
          <w:rFonts w:eastAsia="Times New Roman" w:cstheme="minorHAnsi"/>
          <w:color w:val="121212"/>
        </w:rPr>
      </w:pPr>
      <w:r w:rsidRPr="007300DD">
        <w:rPr>
          <w:rFonts w:eastAsia="Times New Roman" w:cstheme="minorHAnsi"/>
          <w:color w:val="121212"/>
        </w:rPr>
        <w:t>Beware that no one distracts or intimidates you in their attempt to lead you away from Christ’s fullness by pretending to be full of wisdom when they’re filled with endless arguments of human logic.  For they operate with humanistic and clouded judgements based on the mindset of this world system, and not the anointed truths of the Anointed One.</w:t>
      </w:r>
    </w:p>
    <w:p w14:paraId="79D991E5" w14:textId="4F77FD47" w:rsidR="00C4726E" w:rsidRPr="007300DD" w:rsidRDefault="00012E8F" w:rsidP="00C4726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F8D2BC1" w14:textId="77777777" w:rsidR="00012E8F" w:rsidRDefault="00012E8F" w:rsidP="00C4726E">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p>
    <w:p w14:paraId="79ED948F" w14:textId="493C7624" w:rsidR="00C4726E" w:rsidRPr="007300DD" w:rsidRDefault="00C4726E" w:rsidP="00C4726E">
      <w:pPr>
        <w:pStyle w:val="first-line-none"/>
        <w:shd w:val="clear" w:color="auto" w:fill="FFFFFF"/>
        <w:spacing w:before="0" w:beforeAutospacing="0" w:after="0" w:afterAutospacing="0"/>
        <w:rPr>
          <w:rFonts w:asciiTheme="minorHAnsi" w:eastAsiaTheme="minorHAnsi" w:hAnsiTheme="minorHAnsi" w:cstheme="minorHAnsi"/>
          <w:color w:val="000000"/>
          <w:shd w:val="clear" w:color="auto" w:fill="FFFFFF"/>
        </w:rPr>
      </w:pPr>
      <w:r w:rsidRPr="007300DD">
        <w:rPr>
          <w:rFonts w:asciiTheme="minorHAnsi" w:eastAsiaTheme="minorHAnsi" w:hAnsiTheme="minorHAnsi" w:cstheme="minorHAnsi"/>
          <w:b/>
          <w:bCs/>
          <w:color w:val="000000"/>
          <w:shd w:val="clear" w:color="auto" w:fill="FFFFFF"/>
        </w:rPr>
        <w:t xml:space="preserve">Day 2: </w:t>
      </w:r>
      <w:r w:rsidR="0045235F" w:rsidRPr="007300DD">
        <w:rPr>
          <w:rFonts w:asciiTheme="minorHAnsi" w:eastAsiaTheme="minorHAnsi" w:hAnsiTheme="minorHAnsi" w:cstheme="minorHAnsi"/>
          <w:b/>
          <w:bCs/>
          <w:color w:val="000000"/>
          <w:shd w:val="clear" w:color="auto" w:fill="FFFFFF"/>
        </w:rPr>
        <w:t>Colossians 2:11-12 (AMP)</w:t>
      </w:r>
    </w:p>
    <w:p w14:paraId="2A692D22" w14:textId="2A26C172" w:rsidR="00C4726E" w:rsidRPr="007300DD" w:rsidRDefault="0045235F" w:rsidP="00C4726E">
      <w:pPr>
        <w:shd w:val="clear" w:color="auto" w:fill="FFFFFF"/>
        <w:rPr>
          <w:rStyle w:val="text"/>
          <w:rFonts w:cstheme="minorHAnsi"/>
          <w:color w:val="000000"/>
          <w:shd w:val="clear" w:color="auto" w:fill="FFFFFF"/>
        </w:rPr>
      </w:pPr>
      <w:r w:rsidRPr="007300DD">
        <w:rPr>
          <w:rStyle w:val="text"/>
          <w:rFonts w:cstheme="minorHAnsi"/>
          <w:b/>
          <w:bCs/>
          <w:color w:val="000000"/>
          <w:shd w:val="clear" w:color="auto" w:fill="FFFFFF"/>
          <w:vertAlign w:val="superscript"/>
        </w:rPr>
        <w:t> </w:t>
      </w:r>
      <w:r w:rsidRPr="007300DD">
        <w:rPr>
          <w:rStyle w:val="text"/>
          <w:rFonts w:cstheme="minorHAnsi"/>
          <w:color w:val="000000"/>
          <w:shd w:val="clear" w:color="auto" w:fill="FFFFFF"/>
        </w:rPr>
        <w:t>In Him you were also circumcised with a circumcision not made with hands, but by the [spiritual] circumcision of Christ in the stripping off of the body of the flesh [the sinful carnal nature], having been buried with Him in baptism and raised with Him [to a new life] through [your] faith in the working of God, [as displayed] when He raised Christ from the dead.</w:t>
      </w:r>
    </w:p>
    <w:p w14:paraId="4EC4A6BC"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ED3B7C5" w14:textId="77777777" w:rsidR="0045235F" w:rsidRPr="007300DD" w:rsidRDefault="0045235F" w:rsidP="00C4726E">
      <w:pPr>
        <w:shd w:val="clear" w:color="auto" w:fill="FFFFFF"/>
        <w:rPr>
          <w:rFonts w:eastAsiaTheme="minorHAnsi" w:cstheme="minorHAnsi"/>
          <w:color w:val="000000"/>
          <w:shd w:val="clear" w:color="auto" w:fill="FFFFFF"/>
        </w:rPr>
      </w:pPr>
    </w:p>
    <w:p w14:paraId="1E1F01D3" w14:textId="465588E8" w:rsidR="00C4726E" w:rsidRPr="007300DD" w:rsidRDefault="00C4726E" w:rsidP="00C4726E">
      <w:pPr>
        <w:spacing w:line="259" w:lineRule="auto"/>
        <w:rPr>
          <w:rFonts w:cstheme="minorHAnsi"/>
          <w:color w:val="000000"/>
        </w:rPr>
      </w:pPr>
      <w:r w:rsidRPr="007300DD">
        <w:rPr>
          <w:rFonts w:eastAsiaTheme="minorHAnsi" w:cstheme="minorHAnsi"/>
          <w:b/>
          <w:bCs/>
          <w:color w:val="000000"/>
          <w:shd w:val="clear" w:color="auto" w:fill="FFFFFF"/>
        </w:rPr>
        <w:t>Day 3:</w:t>
      </w:r>
      <w:r w:rsidRPr="007300DD">
        <w:rPr>
          <w:rFonts w:cstheme="minorHAnsi"/>
          <w:color w:val="333333"/>
        </w:rPr>
        <w:t xml:space="preserve"> </w:t>
      </w:r>
      <w:r w:rsidRPr="007300DD">
        <w:rPr>
          <w:rFonts w:cstheme="minorHAnsi"/>
          <w:color w:val="000000"/>
        </w:rPr>
        <w:t xml:space="preserve"> </w:t>
      </w:r>
      <w:r w:rsidR="009F0119" w:rsidRPr="007300DD">
        <w:rPr>
          <w:rFonts w:cstheme="minorHAnsi"/>
          <w:b/>
          <w:bCs/>
          <w:color w:val="000000"/>
        </w:rPr>
        <w:t>2 Corinthians 10:5 (NLV)</w:t>
      </w:r>
    </w:p>
    <w:p w14:paraId="2695B0C7" w14:textId="5A720346" w:rsidR="00C4726E" w:rsidRPr="007300DD" w:rsidRDefault="00AD5C0D" w:rsidP="00C4726E">
      <w:pPr>
        <w:spacing w:line="259" w:lineRule="auto"/>
        <w:rPr>
          <w:rFonts w:cstheme="minorHAnsi"/>
          <w:color w:val="000000"/>
          <w:shd w:val="clear" w:color="auto" w:fill="FFFFFF"/>
        </w:rPr>
      </w:pPr>
      <w:r w:rsidRPr="007300DD">
        <w:rPr>
          <w:rFonts w:cstheme="minorHAnsi"/>
          <w:color w:val="000000"/>
          <w:shd w:val="clear" w:color="auto" w:fill="FFFFFF"/>
        </w:rPr>
        <w:t>We break down every thought and proud thing that puts itself up against the wisdom of God. We take hold of every thought and make it obey Christ.</w:t>
      </w:r>
    </w:p>
    <w:p w14:paraId="693D6C56"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2F469D9" w14:textId="77777777" w:rsidR="009F0119" w:rsidRPr="007300DD" w:rsidRDefault="009F0119" w:rsidP="00C4726E">
      <w:pPr>
        <w:spacing w:line="259" w:lineRule="auto"/>
        <w:rPr>
          <w:rFonts w:cstheme="minorHAnsi"/>
          <w:b/>
          <w:bCs/>
          <w:color w:val="333333"/>
        </w:rPr>
      </w:pPr>
    </w:p>
    <w:p w14:paraId="6C528460" w14:textId="19872170" w:rsidR="00C4726E" w:rsidRPr="007300DD" w:rsidRDefault="00C4726E" w:rsidP="00C4726E">
      <w:pPr>
        <w:spacing w:line="259" w:lineRule="auto"/>
        <w:rPr>
          <w:rFonts w:eastAsiaTheme="minorHAnsi" w:cstheme="minorHAnsi"/>
          <w:b/>
          <w:bCs/>
          <w:color w:val="000000"/>
          <w:shd w:val="clear" w:color="auto" w:fill="FFFFFF"/>
        </w:rPr>
      </w:pPr>
      <w:r w:rsidRPr="007300DD">
        <w:rPr>
          <w:rFonts w:eastAsiaTheme="minorHAnsi" w:cstheme="minorHAnsi"/>
          <w:b/>
          <w:bCs/>
          <w:color w:val="000000"/>
          <w:shd w:val="clear" w:color="auto" w:fill="FFFFFF"/>
        </w:rPr>
        <w:t xml:space="preserve">Day 4: </w:t>
      </w:r>
      <w:r w:rsidR="00F45759" w:rsidRPr="007300DD">
        <w:rPr>
          <w:rFonts w:eastAsiaTheme="minorHAnsi" w:cstheme="minorHAnsi"/>
          <w:b/>
          <w:bCs/>
          <w:color w:val="000000"/>
          <w:shd w:val="clear" w:color="auto" w:fill="FFFFFF"/>
        </w:rPr>
        <w:t>Ephesians 6:11-13 (NLV)</w:t>
      </w:r>
    </w:p>
    <w:p w14:paraId="701A93E9" w14:textId="1361AC45" w:rsidR="00F45759" w:rsidRPr="007300DD" w:rsidRDefault="00C16F26" w:rsidP="00C4726E">
      <w:pPr>
        <w:spacing w:line="259" w:lineRule="auto"/>
        <w:rPr>
          <w:rFonts w:eastAsia="Times New Roman" w:cstheme="minorHAnsi"/>
          <w:color w:val="121212"/>
        </w:rPr>
      </w:pPr>
      <w:r w:rsidRPr="007300DD">
        <w:rPr>
          <w:rStyle w:val="text"/>
          <w:rFonts w:cstheme="minorHAnsi"/>
          <w:color w:val="000000"/>
          <w:shd w:val="clear" w:color="auto" w:fill="FFFFFF"/>
        </w:rPr>
        <w:t>Put on the things God gives you to fight with. Then you will not fall into the traps of the devil. Our fight is not with people. It is against the leaders and the powers and the spirits of darkness in this world. It is against the demon world that works in the heavens. Because of this, put on all the things God gives you to fight with. Then you will be able to stand in that sinful day. When it is all over, you will still be standing.</w:t>
      </w:r>
    </w:p>
    <w:p w14:paraId="74720A9D"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4AD53B5" w14:textId="77777777" w:rsidR="00C4726E" w:rsidRPr="007300DD" w:rsidRDefault="00C4726E" w:rsidP="00C4726E">
      <w:pPr>
        <w:spacing w:line="259" w:lineRule="auto"/>
        <w:rPr>
          <w:rFonts w:eastAsiaTheme="minorHAnsi" w:cstheme="minorHAnsi"/>
          <w:b/>
          <w:bCs/>
          <w:color w:val="000000"/>
          <w:shd w:val="clear" w:color="auto" w:fill="FFFFFF"/>
        </w:rPr>
      </w:pPr>
    </w:p>
    <w:p w14:paraId="473649CC" w14:textId="2BED7316" w:rsidR="00C4726E" w:rsidRPr="007300DD" w:rsidRDefault="00C4726E" w:rsidP="00C4726E">
      <w:pPr>
        <w:spacing w:line="259" w:lineRule="auto"/>
        <w:rPr>
          <w:rFonts w:cstheme="minorHAnsi"/>
        </w:rPr>
      </w:pPr>
      <w:r w:rsidRPr="007300DD">
        <w:rPr>
          <w:rFonts w:eastAsiaTheme="minorHAnsi" w:cstheme="minorHAnsi"/>
          <w:b/>
          <w:bCs/>
          <w:color w:val="000000"/>
          <w:shd w:val="clear" w:color="auto" w:fill="FFFFFF"/>
        </w:rPr>
        <w:t xml:space="preserve">Day 5: </w:t>
      </w:r>
      <w:r w:rsidR="00B17651" w:rsidRPr="007300DD">
        <w:rPr>
          <w:rFonts w:eastAsiaTheme="minorHAnsi" w:cstheme="minorHAnsi"/>
          <w:b/>
          <w:bCs/>
          <w:color w:val="000000"/>
          <w:shd w:val="clear" w:color="auto" w:fill="FFFFFF"/>
        </w:rPr>
        <w:t>Philippians 1:27 (NIV)</w:t>
      </w:r>
    </w:p>
    <w:p w14:paraId="08B9F692" w14:textId="7F1A5A85" w:rsidR="00C4726E" w:rsidRPr="007300DD" w:rsidRDefault="00BE5009" w:rsidP="00C4726E">
      <w:pPr>
        <w:rPr>
          <w:rFonts w:cstheme="minorHAnsi"/>
        </w:rPr>
      </w:pPr>
      <w:r w:rsidRPr="007300DD">
        <w:rPr>
          <w:rFonts w:cstheme="minorHAnsi"/>
          <w:color w:val="000000"/>
          <w:shd w:val="clear" w:color="auto" w:fill="FFFFFF"/>
        </w:rPr>
        <w:t>Whatever happens, conduct yourselves in a manner worthy of the gospel of Christ. Then, whether I come and see you or only hear about you in my absence, I will know that you stand firm in the one Spirit, striving together as one for the faith of the gospel</w:t>
      </w:r>
    </w:p>
    <w:p w14:paraId="560E0E0A"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6135023F" w14:textId="77777777" w:rsidR="00C4726E" w:rsidRPr="007300DD" w:rsidRDefault="00C4726E" w:rsidP="00C4726E">
      <w:pPr>
        <w:rPr>
          <w:rFonts w:cstheme="minorHAnsi"/>
        </w:rPr>
      </w:pPr>
    </w:p>
    <w:p w14:paraId="730FD074" w14:textId="77777777" w:rsidR="00012E8F" w:rsidRDefault="00012E8F">
      <w:pPr>
        <w:rPr>
          <w:rFonts w:cstheme="minorHAnsi"/>
        </w:rPr>
      </w:pPr>
    </w:p>
    <w:p w14:paraId="2C8FE15F" w14:textId="77777777" w:rsidR="00012E8F" w:rsidRDefault="00012E8F">
      <w:pPr>
        <w:rPr>
          <w:rFonts w:cstheme="minorHAnsi"/>
        </w:rPr>
      </w:pPr>
    </w:p>
    <w:p w14:paraId="3BF342B0" w14:textId="40BCF856" w:rsidR="0099026F" w:rsidRDefault="00012E8F">
      <w:pPr>
        <w:rPr>
          <w:rFonts w:cstheme="minorHAnsi"/>
        </w:rPr>
      </w:pPr>
      <w:r>
        <w:rPr>
          <w:rFonts w:cstheme="minorHAnsi"/>
        </w:rPr>
        <w:lastRenderedPageBreak/>
        <w:t>Discussion Questions:</w:t>
      </w:r>
    </w:p>
    <w:p w14:paraId="72959A1B" w14:textId="77777777" w:rsidR="00012E8F" w:rsidRDefault="00012E8F" w:rsidP="00012E8F">
      <w:pPr>
        <w:shd w:val="clear" w:color="auto" w:fill="FFFFFF"/>
        <w:rPr>
          <w:rFonts w:eastAsia="Times New Roman" w:cstheme="minorHAnsi"/>
          <w:color w:val="121212"/>
        </w:rPr>
      </w:pPr>
      <w:r>
        <w:rPr>
          <w:rFonts w:eastAsia="Times New Roman" w:cstheme="minorHAnsi"/>
          <w:color w:val="121212"/>
        </w:rPr>
        <w:t>1. Pastor Bob said, “I can control your actions by controlling what you think!”  He explained how in sports this is called “trash-talking.”  He went on to say, “If he can plant seeds of doubt or fear, or distraction, a player can control how his opponent will perform…thus influencing the outcome.” How have you experienced this?</w:t>
      </w:r>
    </w:p>
    <w:p w14:paraId="7AD54E5C"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045ED86" w14:textId="77777777" w:rsidR="00012E8F" w:rsidRDefault="00012E8F" w:rsidP="00012E8F">
      <w:pPr>
        <w:shd w:val="clear" w:color="auto" w:fill="FFFFFF"/>
        <w:rPr>
          <w:rFonts w:eastAsia="Times New Roman" w:cstheme="minorHAnsi"/>
          <w:color w:val="121212"/>
        </w:rPr>
      </w:pPr>
    </w:p>
    <w:p w14:paraId="45B6274A" w14:textId="77777777" w:rsidR="00012E8F" w:rsidRDefault="00012E8F" w:rsidP="00012E8F">
      <w:pPr>
        <w:shd w:val="clear" w:color="auto" w:fill="FFFFFF"/>
        <w:rPr>
          <w:rFonts w:eastAsia="Times New Roman" w:cstheme="minorHAnsi"/>
          <w:color w:val="121212"/>
        </w:rPr>
      </w:pPr>
      <w:r>
        <w:rPr>
          <w:rFonts w:eastAsia="Times New Roman" w:cstheme="minorHAnsi"/>
          <w:color w:val="121212"/>
        </w:rPr>
        <w:t>2. What is Satan really attacking; what is his strategy and how does God want us to respond?</w:t>
      </w:r>
    </w:p>
    <w:p w14:paraId="642C0DA4"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80E143A" w14:textId="77777777" w:rsidR="00012E8F" w:rsidRDefault="00012E8F" w:rsidP="00012E8F">
      <w:pPr>
        <w:shd w:val="clear" w:color="auto" w:fill="FFFFFF"/>
        <w:rPr>
          <w:rFonts w:eastAsia="Times New Roman" w:cstheme="minorHAnsi"/>
          <w:color w:val="121212"/>
        </w:rPr>
      </w:pPr>
    </w:p>
    <w:p w14:paraId="4F2AE6D0" w14:textId="77777777" w:rsidR="00012E8F" w:rsidRDefault="00012E8F" w:rsidP="00012E8F">
      <w:pPr>
        <w:shd w:val="clear" w:color="auto" w:fill="FFFFFF"/>
        <w:rPr>
          <w:rFonts w:eastAsia="Times New Roman" w:cstheme="minorHAnsi"/>
          <w:color w:val="121212"/>
        </w:rPr>
      </w:pPr>
      <w:r>
        <w:rPr>
          <w:rFonts w:eastAsia="Times New Roman" w:cstheme="minorHAnsi"/>
          <w:color w:val="121212"/>
        </w:rPr>
        <w:t>3. The Life Application Bible says this about the helmet of salvation, “Satan wants to make us doubt God, Jesus, and our salvation.  The helmet protects our mind from doubting God’s saving work for us.”  Read Ephesians 2:8-10.  Explain God’s saving work.</w:t>
      </w:r>
    </w:p>
    <w:p w14:paraId="09142DEA"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3BE58936" w14:textId="77777777" w:rsidR="00012E8F" w:rsidRDefault="00012E8F" w:rsidP="00012E8F">
      <w:pPr>
        <w:shd w:val="clear" w:color="auto" w:fill="FFFFFF"/>
        <w:rPr>
          <w:rFonts w:eastAsia="Times New Roman" w:cstheme="minorHAnsi"/>
          <w:color w:val="121212"/>
        </w:rPr>
      </w:pPr>
    </w:p>
    <w:p w14:paraId="6FCDB9AD" w14:textId="77777777" w:rsidR="00012E8F" w:rsidRDefault="00012E8F" w:rsidP="00012E8F">
      <w:pPr>
        <w:shd w:val="clear" w:color="auto" w:fill="FFFFFF"/>
        <w:rPr>
          <w:rFonts w:eastAsia="Times New Roman" w:cstheme="minorHAnsi"/>
          <w:color w:val="121212"/>
        </w:rPr>
      </w:pPr>
      <w:r>
        <w:rPr>
          <w:rFonts w:eastAsia="Times New Roman" w:cstheme="minorHAnsi"/>
          <w:color w:val="121212"/>
        </w:rPr>
        <w:t>4. Read Colossians 2:6-12.  How do these words give you the strength to stand firm in the battle?</w:t>
      </w:r>
    </w:p>
    <w:p w14:paraId="66321B9C"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4259129D" w14:textId="77777777" w:rsidR="00012E8F" w:rsidRDefault="00012E8F" w:rsidP="00012E8F">
      <w:pPr>
        <w:shd w:val="clear" w:color="auto" w:fill="FFFFFF"/>
        <w:rPr>
          <w:rFonts w:eastAsia="Times New Roman" w:cstheme="minorHAnsi"/>
          <w:color w:val="121212"/>
        </w:rPr>
      </w:pPr>
    </w:p>
    <w:p w14:paraId="6E2BF91C" w14:textId="77777777" w:rsidR="00012E8F" w:rsidRDefault="00012E8F" w:rsidP="00012E8F">
      <w:pPr>
        <w:shd w:val="clear" w:color="auto" w:fill="FFFFFF"/>
        <w:rPr>
          <w:rFonts w:eastAsia="Times New Roman" w:cstheme="minorHAnsi"/>
          <w:color w:val="121212"/>
        </w:rPr>
      </w:pPr>
      <w:r>
        <w:rPr>
          <w:rFonts w:eastAsia="Times New Roman" w:cstheme="minorHAnsi"/>
          <w:color w:val="121212"/>
        </w:rPr>
        <w:t xml:space="preserve">5. Pastor Bob said, “The offensive coordinator who sits upstairs tells the quarter back what he should be doing </w:t>
      </w:r>
      <w:proofErr w:type="gramStart"/>
      <w:r>
        <w:rPr>
          <w:rFonts w:eastAsia="Times New Roman" w:cstheme="minorHAnsi"/>
          <w:color w:val="121212"/>
        </w:rPr>
        <w:t>in light of</w:t>
      </w:r>
      <w:proofErr w:type="gramEnd"/>
      <w:r>
        <w:rPr>
          <w:rFonts w:eastAsia="Times New Roman" w:cstheme="minorHAnsi"/>
          <w:color w:val="121212"/>
        </w:rPr>
        <w:t xml:space="preserve"> what’s going on around him.  </w:t>
      </w:r>
      <w:proofErr w:type="gramStart"/>
      <w:r>
        <w:rPr>
          <w:rFonts w:eastAsia="Times New Roman" w:cstheme="minorHAnsi"/>
          <w:color w:val="121212"/>
        </w:rPr>
        <w:t>In the midst of</w:t>
      </w:r>
      <w:proofErr w:type="gramEnd"/>
      <w:r>
        <w:rPr>
          <w:rFonts w:eastAsia="Times New Roman" w:cstheme="minorHAnsi"/>
          <w:color w:val="121212"/>
        </w:rPr>
        <w:t xml:space="preserve"> the attack of the defense, the offensive coordinator tells the quarterback…this is what you need to do to win…because he sees all things.  Just like the offensive coordinator, God wants to be the only thing that speaks into your mind…want to know how he does it?  The helmet must be anointed, anointed with oil! Spirit!”   How have you experienced this?  Share.</w:t>
      </w:r>
    </w:p>
    <w:p w14:paraId="2B5A12F4"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28008C7A" w14:textId="77777777" w:rsidR="00012E8F" w:rsidRDefault="00012E8F" w:rsidP="00012E8F">
      <w:pPr>
        <w:shd w:val="clear" w:color="auto" w:fill="FFFFFF"/>
        <w:rPr>
          <w:rFonts w:eastAsia="Times New Roman" w:cstheme="minorHAnsi"/>
          <w:color w:val="121212"/>
        </w:rPr>
      </w:pPr>
    </w:p>
    <w:p w14:paraId="3819EDFA" w14:textId="7194F704" w:rsidR="00012E8F" w:rsidRPr="007247DA" w:rsidRDefault="00012E8F" w:rsidP="00012E8F">
      <w:pPr>
        <w:shd w:val="clear" w:color="auto" w:fill="FFFFFF"/>
        <w:rPr>
          <w:rFonts w:eastAsia="Times New Roman" w:cstheme="minorHAnsi"/>
          <w:color w:val="121212"/>
        </w:rPr>
      </w:pPr>
      <w:r>
        <w:rPr>
          <w:rFonts w:eastAsia="Times New Roman" w:cstheme="minorHAnsi"/>
          <w:color w:val="121212"/>
        </w:rPr>
        <w:t>6.   Have you come under spiritual attack this past week?  How did the Armor of God protect you?  Share how the belt of truth, the breastplate of righteousness, the shoes of peace, the shield of faith,</w:t>
      </w:r>
      <w:r>
        <w:rPr>
          <w:rFonts w:eastAsia="Times New Roman" w:cstheme="minorHAnsi"/>
          <w:color w:val="121212"/>
        </w:rPr>
        <w:t xml:space="preserve"> sword of spirit,</w:t>
      </w:r>
      <w:r>
        <w:rPr>
          <w:rFonts w:eastAsia="Times New Roman" w:cstheme="minorHAnsi"/>
          <w:color w:val="121212"/>
        </w:rPr>
        <w:t xml:space="preserve"> and/or the helmet of salvation made a difference for you to help you stand your ground.  What have you learned about God, about yourself and about the enemy through these attacks?</w:t>
      </w:r>
    </w:p>
    <w:p w14:paraId="3995E7F8" w14:textId="77777777" w:rsidR="00012E8F" w:rsidRPr="007300DD" w:rsidRDefault="00012E8F" w:rsidP="00012E8F">
      <w:pPr>
        <w:pStyle w:val="first-line-none"/>
        <w:shd w:val="clear" w:color="auto" w:fill="FFFFFF"/>
        <w:spacing w:before="0" w:beforeAutospacing="0" w:after="0" w:afterAutospacing="0"/>
        <w:rPr>
          <w:rFonts w:asciiTheme="minorHAnsi" w:eastAsiaTheme="minorHAnsi" w:hAnsiTheme="minorHAnsi" w:cstheme="minorHAnsi"/>
          <w:b/>
          <w:bCs/>
          <w:color w:val="000000"/>
          <w:shd w:val="clear" w:color="auto" w:fill="FFFFFF"/>
        </w:rPr>
      </w:pPr>
      <w:r>
        <w:rPr>
          <w:rFonts w:asciiTheme="minorHAnsi" w:eastAsiaTheme="minorHAnsi" w:hAnsiTheme="minorHAnsi" w:cstheme="minorHAnsi"/>
          <w:b/>
          <w:bCs/>
          <w:color w:val="000000"/>
          <w:shd w:val="clear" w:color="auto" w:fill="FFFFFF"/>
        </w:rPr>
        <w:t>____________________________________________________________________________________________________________________________________________________________________________________</w:t>
      </w:r>
    </w:p>
    <w:p w14:paraId="70511B6A" w14:textId="77777777" w:rsidR="00012E8F" w:rsidRPr="007300DD" w:rsidRDefault="00012E8F">
      <w:pPr>
        <w:rPr>
          <w:rFonts w:cstheme="minorHAnsi"/>
        </w:rPr>
      </w:pPr>
    </w:p>
    <w:sectPr w:rsidR="00012E8F" w:rsidRPr="007300DD"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543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6E"/>
    <w:rsid w:val="00012E8F"/>
    <w:rsid w:val="0023476B"/>
    <w:rsid w:val="0045235F"/>
    <w:rsid w:val="007300DD"/>
    <w:rsid w:val="0099026F"/>
    <w:rsid w:val="009F0119"/>
    <w:rsid w:val="00AD5C0D"/>
    <w:rsid w:val="00B17651"/>
    <w:rsid w:val="00BE5009"/>
    <w:rsid w:val="00C16F26"/>
    <w:rsid w:val="00C4726E"/>
    <w:rsid w:val="00D928E3"/>
    <w:rsid w:val="00F45759"/>
    <w:rsid w:val="00FF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65FF"/>
  <w15:chartTrackingRefBased/>
  <w15:docId w15:val="{6703CB2A-664C-4AD3-80C0-7BB64937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26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C4726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4726E"/>
  </w:style>
  <w:style w:type="character" w:customStyle="1" w:styleId="small-caps">
    <w:name w:val="small-caps"/>
    <w:basedOn w:val="DefaultParagraphFont"/>
    <w:rsid w:val="00C4726E"/>
  </w:style>
  <w:style w:type="character" w:styleId="Hyperlink">
    <w:name w:val="Hyperlink"/>
    <w:basedOn w:val="DefaultParagraphFont"/>
    <w:uiPriority w:val="99"/>
    <w:semiHidden/>
    <w:unhideWhenUsed/>
    <w:rsid w:val="00BE50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3</cp:revision>
  <dcterms:created xsi:type="dcterms:W3CDTF">2022-09-08T19:43:00Z</dcterms:created>
  <dcterms:modified xsi:type="dcterms:W3CDTF">2022-09-08T19:45:00Z</dcterms:modified>
</cp:coreProperties>
</file>