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0B55" w14:textId="2D824B46" w:rsidR="009355B3" w:rsidRPr="0083201A" w:rsidRDefault="000F6773" w:rsidP="00395089">
      <w:pPr>
        <w:jc w:val="center"/>
        <w:rPr>
          <w:rFonts w:eastAsiaTheme="minorHAnsi"/>
          <w:bCs/>
          <w:sz w:val="28"/>
          <w:szCs w:val="28"/>
        </w:rPr>
      </w:pPr>
      <w:r w:rsidRPr="0083201A">
        <w:rPr>
          <w:rFonts w:eastAsiaTheme="minorHAnsi"/>
          <w:bCs/>
          <w:noProof/>
          <w:sz w:val="28"/>
          <w:szCs w:val="28"/>
        </w:rPr>
        <w:drawing>
          <wp:inline distT="0" distB="0" distL="0" distR="0" wp14:anchorId="7A8E8375" wp14:editId="5EE6004D">
            <wp:extent cx="6858000" cy="1548130"/>
            <wp:effectExtent l="0" t="0" r="0" b="127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1548130"/>
                    </a:xfrm>
                    <a:prstGeom prst="rect">
                      <a:avLst/>
                    </a:prstGeom>
                  </pic:spPr>
                </pic:pic>
              </a:graphicData>
            </a:graphic>
          </wp:inline>
        </w:drawing>
      </w:r>
    </w:p>
    <w:p w14:paraId="6B2FD265" w14:textId="7F793D5A" w:rsidR="00CF0FF1" w:rsidRPr="0083201A" w:rsidRDefault="00603E71" w:rsidP="00CF0FF1">
      <w:pPr>
        <w:rPr>
          <w:rFonts w:eastAsia="Times New Roman" w:cstheme="minorHAnsi"/>
          <w:bCs/>
          <w:sz w:val="32"/>
          <w:szCs w:val="32"/>
        </w:rPr>
      </w:pPr>
      <w:r w:rsidRPr="0083201A">
        <w:rPr>
          <w:rFonts w:eastAsiaTheme="minorHAnsi" w:cstheme="minorHAnsi"/>
          <w:bCs/>
          <w:sz w:val="32"/>
          <w:szCs w:val="32"/>
        </w:rPr>
        <w:t xml:space="preserve">Week </w:t>
      </w:r>
      <w:r w:rsidR="000D4826" w:rsidRPr="0083201A">
        <w:rPr>
          <w:rFonts w:eastAsiaTheme="minorHAnsi" w:cstheme="minorHAnsi"/>
          <w:bCs/>
          <w:sz w:val="32"/>
          <w:szCs w:val="32"/>
        </w:rPr>
        <w:t>2</w:t>
      </w:r>
      <w:r w:rsidR="00CF0FF1" w:rsidRPr="0083201A">
        <w:rPr>
          <w:rFonts w:eastAsiaTheme="minorHAnsi" w:cstheme="minorHAnsi"/>
          <w:bCs/>
          <w:sz w:val="32"/>
          <w:szCs w:val="32"/>
        </w:rPr>
        <w:t>:</w:t>
      </w:r>
      <w:r w:rsidR="00CF0FF1" w:rsidRPr="0083201A">
        <w:rPr>
          <w:rFonts w:cstheme="minorHAnsi"/>
          <w:bCs/>
          <w:sz w:val="32"/>
          <w:szCs w:val="32"/>
        </w:rPr>
        <w:t xml:space="preserve"> </w:t>
      </w:r>
      <w:r w:rsidR="000D4826" w:rsidRPr="0083201A">
        <w:rPr>
          <w:rFonts w:cstheme="minorHAnsi"/>
          <w:bCs/>
          <w:sz w:val="32"/>
          <w:szCs w:val="32"/>
        </w:rPr>
        <w:t>James 2</w:t>
      </w:r>
    </w:p>
    <w:p w14:paraId="1A631903" w14:textId="24A76806" w:rsidR="00603E71" w:rsidRPr="0083201A" w:rsidRDefault="00603E71" w:rsidP="00603E71">
      <w:pPr>
        <w:jc w:val="center"/>
        <w:rPr>
          <w:rFonts w:eastAsiaTheme="minorHAnsi" w:cstheme="minorHAnsi"/>
          <w:bCs/>
          <w:sz w:val="10"/>
          <w:szCs w:val="10"/>
        </w:rPr>
      </w:pPr>
    </w:p>
    <w:p w14:paraId="4464D7AB" w14:textId="77777777" w:rsidR="00603E71" w:rsidRPr="0083201A" w:rsidRDefault="00603E71" w:rsidP="00603E71">
      <w:pPr>
        <w:spacing w:line="259" w:lineRule="auto"/>
        <w:rPr>
          <w:rFonts w:eastAsiaTheme="minorHAnsi" w:cstheme="minorHAnsi"/>
          <w:bCs/>
          <w:sz w:val="20"/>
          <w:szCs w:val="20"/>
        </w:rPr>
      </w:pPr>
      <w:r w:rsidRPr="0083201A">
        <w:rPr>
          <w:rFonts w:eastAsiaTheme="minorHAnsi" w:cstheme="minorHAnsi"/>
          <w:bCs/>
          <w:sz w:val="20"/>
          <w:szCs w:val="20"/>
        </w:rPr>
        <w:t xml:space="preserve">Daily Time </w:t>
      </w:r>
      <w:proofErr w:type="gramStart"/>
      <w:r w:rsidRPr="0083201A">
        <w:rPr>
          <w:rFonts w:eastAsiaTheme="minorHAnsi" w:cstheme="minorHAnsi"/>
          <w:bCs/>
          <w:sz w:val="20"/>
          <w:szCs w:val="20"/>
        </w:rPr>
        <w:t>With</w:t>
      </w:r>
      <w:proofErr w:type="gramEnd"/>
      <w:r w:rsidRPr="0083201A">
        <w:rPr>
          <w:rFonts w:eastAsiaTheme="minorHAnsi" w:cstheme="minorHAnsi"/>
          <w:bCs/>
          <w:sz w:val="20"/>
          <w:szCs w:val="20"/>
        </w:rPr>
        <w:t xml:space="preserve"> Truth</w:t>
      </w:r>
    </w:p>
    <w:p w14:paraId="6BB2A717" w14:textId="77777777" w:rsidR="00603E71" w:rsidRPr="0083201A" w:rsidRDefault="00603E71" w:rsidP="00603E71">
      <w:pPr>
        <w:spacing w:line="259" w:lineRule="auto"/>
        <w:rPr>
          <w:rFonts w:eastAsiaTheme="minorHAnsi" w:cstheme="minorHAnsi"/>
          <w:bCs/>
          <w:sz w:val="20"/>
          <w:szCs w:val="20"/>
        </w:rPr>
      </w:pPr>
      <w:r w:rsidRPr="0083201A">
        <w:rPr>
          <w:rFonts w:eastAsiaTheme="minorHAnsi" w:cstheme="minorHAnsi"/>
          <w:bCs/>
          <w:sz w:val="20"/>
          <w:szCs w:val="20"/>
        </w:rPr>
        <w:t>As you read these daily scriptures, ask yourself these three questions:</w:t>
      </w:r>
    </w:p>
    <w:p w14:paraId="3FC113BE" w14:textId="77777777" w:rsidR="00603E71" w:rsidRPr="0083201A" w:rsidRDefault="00603E71" w:rsidP="00603E71">
      <w:pPr>
        <w:numPr>
          <w:ilvl w:val="0"/>
          <w:numId w:val="1"/>
        </w:numPr>
        <w:spacing w:after="160" w:line="259" w:lineRule="auto"/>
        <w:contextualSpacing/>
        <w:rPr>
          <w:rFonts w:eastAsiaTheme="minorHAnsi" w:cstheme="minorHAnsi"/>
          <w:bCs/>
          <w:sz w:val="20"/>
          <w:szCs w:val="20"/>
        </w:rPr>
      </w:pPr>
      <w:r w:rsidRPr="0083201A">
        <w:rPr>
          <w:rFonts w:eastAsiaTheme="minorHAnsi" w:cstheme="minorHAnsi"/>
          <w:bCs/>
          <w:sz w:val="20"/>
          <w:szCs w:val="20"/>
        </w:rPr>
        <w:t>What is God saying to me?</w:t>
      </w:r>
    </w:p>
    <w:p w14:paraId="6D1F398F" w14:textId="77777777" w:rsidR="00603E71" w:rsidRPr="0083201A" w:rsidRDefault="00603E71" w:rsidP="00603E71">
      <w:pPr>
        <w:numPr>
          <w:ilvl w:val="0"/>
          <w:numId w:val="1"/>
        </w:numPr>
        <w:spacing w:after="160" w:line="259" w:lineRule="auto"/>
        <w:contextualSpacing/>
        <w:rPr>
          <w:rFonts w:eastAsiaTheme="minorHAnsi" w:cstheme="minorHAnsi"/>
          <w:bCs/>
          <w:sz w:val="20"/>
          <w:szCs w:val="20"/>
        </w:rPr>
      </w:pPr>
      <w:r w:rsidRPr="0083201A">
        <w:rPr>
          <w:rFonts w:eastAsiaTheme="minorHAnsi" w:cstheme="minorHAnsi"/>
          <w:bCs/>
          <w:sz w:val="20"/>
          <w:szCs w:val="20"/>
        </w:rPr>
        <w:t>What do I want to say to God in response?</w:t>
      </w:r>
    </w:p>
    <w:p w14:paraId="61F02579" w14:textId="77777777" w:rsidR="00603E71" w:rsidRPr="0083201A" w:rsidRDefault="00603E71" w:rsidP="00603E71">
      <w:pPr>
        <w:numPr>
          <w:ilvl w:val="0"/>
          <w:numId w:val="1"/>
        </w:numPr>
        <w:spacing w:after="160" w:line="259" w:lineRule="auto"/>
        <w:contextualSpacing/>
        <w:rPr>
          <w:rFonts w:eastAsiaTheme="minorHAnsi" w:cstheme="minorHAnsi"/>
          <w:bCs/>
          <w:sz w:val="20"/>
          <w:szCs w:val="20"/>
        </w:rPr>
      </w:pPr>
      <w:r w:rsidRPr="0083201A">
        <w:rPr>
          <w:rFonts w:eastAsiaTheme="minorHAnsi" w:cstheme="minorHAnsi"/>
          <w:bCs/>
          <w:sz w:val="20"/>
          <w:szCs w:val="20"/>
        </w:rPr>
        <w:t>How will I live out this truth?</w:t>
      </w:r>
    </w:p>
    <w:p w14:paraId="54DA7CFB" w14:textId="77777777" w:rsidR="00603E71" w:rsidRPr="0083201A" w:rsidRDefault="00603E71" w:rsidP="00603E71">
      <w:pPr>
        <w:spacing w:line="259" w:lineRule="auto"/>
        <w:rPr>
          <w:rFonts w:eastAsiaTheme="minorHAnsi" w:cstheme="minorHAnsi"/>
          <w:bCs/>
          <w:sz w:val="10"/>
          <w:szCs w:val="10"/>
        </w:rPr>
      </w:pPr>
    </w:p>
    <w:p w14:paraId="5A2B1B85" w14:textId="77777777" w:rsidR="000D4826" w:rsidRPr="0083201A" w:rsidRDefault="000D4826" w:rsidP="000D4826">
      <w:pPr>
        <w:spacing w:line="259" w:lineRule="auto"/>
        <w:rPr>
          <w:rFonts w:eastAsia="Times New Roman" w:cstheme="minorHAnsi"/>
          <w:bCs/>
          <w:color w:val="000000"/>
          <w:sz w:val="20"/>
          <w:szCs w:val="20"/>
        </w:rPr>
      </w:pPr>
      <w:r w:rsidRPr="0083201A">
        <w:rPr>
          <w:rFonts w:eastAsiaTheme="minorHAnsi" w:cstheme="minorHAnsi"/>
          <w:bCs/>
          <w:color w:val="000000"/>
          <w:sz w:val="20"/>
          <w:szCs w:val="20"/>
          <w:shd w:val="clear" w:color="auto" w:fill="FFFFFF"/>
        </w:rPr>
        <w:t>Day 1</w:t>
      </w:r>
      <w:r w:rsidRPr="0083201A">
        <w:rPr>
          <w:rFonts w:cstheme="minorHAnsi"/>
          <w:bCs/>
          <w:color w:val="000000"/>
          <w:sz w:val="20"/>
          <w:szCs w:val="20"/>
        </w:rPr>
        <w:t>:</w:t>
      </w:r>
      <w:r w:rsidRPr="0083201A">
        <w:rPr>
          <w:rFonts w:eastAsia="Times New Roman" w:cstheme="minorHAnsi"/>
          <w:bCs/>
          <w:color w:val="000000"/>
          <w:sz w:val="20"/>
          <w:szCs w:val="20"/>
        </w:rPr>
        <w:t xml:space="preserve"> Matthew 22:16 (AMP)</w:t>
      </w:r>
    </w:p>
    <w:p w14:paraId="42CBA458" w14:textId="77777777" w:rsidR="000D4826" w:rsidRPr="0083201A" w:rsidRDefault="000D4826" w:rsidP="000D4826">
      <w:pPr>
        <w:spacing w:line="259" w:lineRule="auto"/>
        <w:rPr>
          <w:rFonts w:cstheme="minorHAnsi"/>
          <w:bCs/>
          <w:sz w:val="20"/>
          <w:szCs w:val="20"/>
        </w:rPr>
      </w:pPr>
      <w:r w:rsidRPr="0083201A">
        <w:rPr>
          <w:rFonts w:ascii="Segoe UI" w:hAnsi="Segoe UI" w:cs="Segoe UI"/>
          <w:bCs/>
          <w:color w:val="000000"/>
          <w:sz w:val="20"/>
          <w:szCs w:val="20"/>
          <w:shd w:val="clear" w:color="auto" w:fill="FFFFFF"/>
          <w:vertAlign w:val="superscript"/>
        </w:rPr>
        <w:t> </w:t>
      </w:r>
      <w:r w:rsidRPr="0083201A">
        <w:rPr>
          <w:rFonts w:ascii="Segoe UI" w:hAnsi="Segoe UI" w:cs="Segoe UI"/>
          <w:bCs/>
          <w:color w:val="000000"/>
          <w:sz w:val="20"/>
          <w:szCs w:val="20"/>
          <w:shd w:val="clear" w:color="auto" w:fill="FFFFFF"/>
        </w:rPr>
        <w:t>They sent their disciples to Him, along with the Herodians, saying, “Teacher, we know that You are sincere and that You teach the way of God truthfully, without concerning Yourself about [what] anyone [thinks or says of Your teachings]; for You are impartial </w:t>
      </w:r>
      <w:r w:rsidRPr="0083201A">
        <w:rPr>
          <w:rFonts w:ascii="Segoe UI" w:hAnsi="Segoe UI" w:cs="Segoe UI"/>
          <w:bCs/>
          <w:i/>
          <w:iCs/>
          <w:color w:val="000000"/>
          <w:sz w:val="20"/>
          <w:szCs w:val="20"/>
          <w:shd w:val="clear" w:color="auto" w:fill="FFFFFF"/>
        </w:rPr>
        <w:t>and</w:t>
      </w:r>
      <w:r w:rsidRPr="0083201A">
        <w:rPr>
          <w:rFonts w:ascii="Segoe UI" w:hAnsi="Segoe UI" w:cs="Segoe UI"/>
          <w:bCs/>
          <w:color w:val="000000"/>
          <w:sz w:val="20"/>
          <w:szCs w:val="20"/>
          <w:shd w:val="clear" w:color="auto" w:fill="FFFFFF"/>
        </w:rPr>
        <w:t> do not seek anyone’s favor [and You treat all people alike, regardless of status].</w:t>
      </w:r>
    </w:p>
    <w:p w14:paraId="27F86762" w14:textId="67D67FB6" w:rsidR="00603E71" w:rsidRPr="0083201A" w:rsidRDefault="00B86BE4" w:rsidP="00603E71">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________________________________________________________________________________________________________________________________________________________________________</w:t>
      </w:r>
      <w:r w:rsidR="000D4826" w:rsidRPr="0083201A">
        <w:rPr>
          <w:rFonts w:asciiTheme="minorHAnsi" w:eastAsiaTheme="minorHAnsi" w:hAnsiTheme="minorHAnsi" w:cstheme="minorHAnsi"/>
          <w:bCs/>
          <w:color w:val="000000"/>
          <w:sz w:val="20"/>
          <w:szCs w:val="20"/>
          <w:shd w:val="clear" w:color="auto" w:fill="FFFFFF"/>
        </w:rPr>
        <w:t>____________________________________</w:t>
      </w:r>
      <w:r w:rsidRPr="0083201A">
        <w:rPr>
          <w:rFonts w:asciiTheme="minorHAnsi" w:eastAsiaTheme="minorHAnsi" w:hAnsiTheme="minorHAnsi" w:cstheme="minorHAnsi"/>
          <w:bCs/>
          <w:color w:val="000000"/>
          <w:sz w:val="20"/>
          <w:szCs w:val="20"/>
          <w:shd w:val="clear" w:color="auto" w:fill="FFFFFF"/>
        </w:rPr>
        <w:t>____________</w:t>
      </w:r>
    </w:p>
    <w:p w14:paraId="7E4A6622" w14:textId="77777777" w:rsidR="00B86BE4" w:rsidRPr="0083201A" w:rsidRDefault="00B86BE4" w:rsidP="00603E71">
      <w:pPr>
        <w:pStyle w:val="first-line-none"/>
        <w:shd w:val="clear" w:color="auto" w:fill="FFFFFF"/>
        <w:spacing w:before="0" w:beforeAutospacing="0" w:after="0" w:afterAutospacing="0"/>
        <w:rPr>
          <w:rFonts w:asciiTheme="minorHAnsi" w:eastAsiaTheme="minorHAnsi" w:hAnsiTheme="minorHAnsi" w:cstheme="minorHAnsi"/>
          <w:bCs/>
          <w:color w:val="000000"/>
          <w:sz w:val="10"/>
          <w:szCs w:val="10"/>
          <w:shd w:val="clear" w:color="auto" w:fill="FFFFFF"/>
        </w:rPr>
      </w:pPr>
    </w:p>
    <w:p w14:paraId="1FBC4E40" w14:textId="77777777" w:rsidR="000D4826" w:rsidRPr="0083201A" w:rsidRDefault="000D4826" w:rsidP="000D4826">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Day 2: James 2:8-9 (AMP)</w:t>
      </w:r>
    </w:p>
    <w:p w14:paraId="1612B63C" w14:textId="77777777" w:rsidR="000D4826" w:rsidRPr="0083201A" w:rsidRDefault="000D4826" w:rsidP="000D4826">
      <w:pPr>
        <w:pStyle w:val="first-line-none"/>
        <w:shd w:val="clear" w:color="auto" w:fill="FFFFFF"/>
        <w:spacing w:before="0" w:beforeAutospacing="0" w:after="0" w:afterAutospacing="0"/>
        <w:rPr>
          <w:rStyle w:val="text"/>
          <w:rFonts w:asciiTheme="minorHAnsi" w:hAnsiTheme="minorHAnsi" w:cstheme="minorHAnsi"/>
          <w:bCs/>
          <w:color w:val="000000"/>
          <w:sz w:val="20"/>
          <w:szCs w:val="20"/>
          <w:shd w:val="clear" w:color="auto" w:fill="FFFFFF"/>
        </w:rPr>
      </w:pPr>
      <w:r w:rsidRPr="0083201A">
        <w:rPr>
          <w:rStyle w:val="text"/>
          <w:rFonts w:ascii="Segoe UI" w:hAnsi="Segoe UI" w:cs="Segoe UI"/>
          <w:bCs/>
          <w:color w:val="000000"/>
          <w:sz w:val="20"/>
          <w:szCs w:val="20"/>
          <w:shd w:val="clear" w:color="auto" w:fill="FFFFFF"/>
        </w:rPr>
        <w:t>If, however, you are [really] fulfilling the royal law according to the Scripture, “</w:t>
      </w:r>
      <w:r w:rsidRPr="0083201A">
        <w:rPr>
          <w:rStyle w:val="small-caps"/>
          <w:rFonts w:ascii="Segoe UI" w:hAnsi="Segoe UI" w:cs="Segoe UI"/>
          <w:bCs/>
          <w:smallCaps/>
          <w:color w:val="000000"/>
          <w:sz w:val="20"/>
          <w:szCs w:val="20"/>
          <w:shd w:val="clear" w:color="auto" w:fill="FFFFFF"/>
        </w:rPr>
        <w:t>You shall love your neighbor as yourself</w:t>
      </w:r>
      <w:r w:rsidRPr="0083201A">
        <w:rPr>
          <w:rStyle w:val="text"/>
          <w:rFonts w:ascii="Segoe UI" w:hAnsi="Segoe UI" w:cs="Segoe UI"/>
          <w:bCs/>
          <w:color w:val="000000"/>
          <w:sz w:val="20"/>
          <w:szCs w:val="20"/>
          <w:shd w:val="clear" w:color="auto" w:fill="FFFFFF"/>
        </w:rPr>
        <w:t> [that is, if you have an unselfish concern for others and do things for their benefit]” you are doing well. But if you show partiality [prejudice, favoritism], you are committing sin and are convicted by the Law as offenders.</w:t>
      </w:r>
    </w:p>
    <w:p w14:paraId="709B0BAA" w14:textId="20790A7D" w:rsidR="00B86BE4" w:rsidRPr="0083201A" w:rsidRDefault="00B86BE4" w:rsidP="00B86BE4">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_____________________________________________________________________________________________________________________________________________________________________________</w:t>
      </w:r>
      <w:r w:rsidR="000D4826" w:rsidRPr="0083201A">
        <w:rPr>
          <w:rFonts w:asciiTheme="minorHAnsi" w:eastAsiaTheme="minorHAnsi" w:hAnsiTheme="minorHAnsi" w:cstheme="minorHAnsi"/>
          <w:bCs/>
          <w:color w:val="000000"/>
          <w:sz w:val="20"/>
          <w:szCs w:val="20"/>
          <w:shd w:val="clear" w:color="auto" w:fill="FFFFFF"/>
        </w:rPr>
        <w:t>____________________________________</w:t>
      </w:r>
      <w:r w:rsidRPr="0083201A">
        <w:rPr>
          <w:rFonts w:asciiTheme="minorHAnsi" w:eastAsiaTheme="minorHAnsi" w:hAnsiTheme="minorHAnsi" w:cstheme="minorHAnsi"/>
          <w:bCs/>
          <w:color w:val="000000"/>
          <w:sz w:val="20"/>
          <w:szCs w:val="20"/>
          <w:shd w:val="clear" w:color="auto" w:fill="FFFFFF"/>
        </w:rPr>
        <w:t>_______</w:t>
      </w:r>
    </w:p>
    <w:p w14:paraId="25455A04" w14:textId="77777777" w:rsidR="00B86BE4" w:rsidRPr="0083201A" w:rsidRDefault="00B86BE4" w:rsidP="00603E71">
      <w:pPr>
        <w:rPr>
          <w:rFonts w:eastAsiaTheme="minorHAnsi" w:cstheme="minorHAnsi"/>
          <w:bCs/>
          <w:color w:val="000000"/>
          <w:sz w:val="10"/>
          <w:szCs w:val="10"/>
          <w:shd w:val="clear" w:color="auto" w:fill="FFFFFF"/>
        </w:rPr>
      </w:pPr>
    </w:p>
    <w:p w14:paraId="3067D62C" w14:textId="77777777" w:rsidR="000D4826" w:rsidRPr="0083201A" w:rsidRDefault="000D4826" w:rsidP="000D4826">
      <w:pPr>
        <w:spacing w:line="259" w:lineRule="auto"/>
        <w:rPr>
          <w:rFonts w:eastAsiaTheme="minorHAnsi" w:cstheme="minorHAnsi"/>
          <w:bCs/>
          <w:color w:val="000000"/>
          <w:sz w:val="20"/>
          <w:szCs w:val="20"/>
          <w:shd w:val="clear" w:color="auto" w:fill="FFFFFF"/>
        </w:rPr>
      </w:pPr>
      <w:r w:rsidRPr="0083201A">
        <w:rPr>
          <w:rFonts w:eastAsiaTheme="minorHAnsi" w:cstheme="minorHAnsi"/>
          <w:bCs/>
          <w:color w:val="000000"/>
          <w:sz w:val="20"/>
          <w:szCs w:val="20"/>
          <w:shd w:val="clear" w:color="auto" w:fill="FFFFFF"/>
        </w:rPr>
        <w:t>Day 3: 1 Corinthians 1:26-29 (NLT)</w:t>
      </w:r>
    </w:p>
    <w:p w14:paraId="1A902E7A" w14:textId="77777777" w:rsidR="000D4826" w:rsidRPr="0083201A" w:rsidRDefault="000D4826" w:rsidP="000D4826">
      <w:pPr>
        <w:spacing w:line="259" w:lineRule="auto"/>
        <w:rPr>
          <w:rFonts w:eastAsiaTheme="minorHAnsi" w:cstheme="minorHAnsi"/>
          <w:bCs/>
          <w:color w:val="000000"/>
          <w:sz w:val="20"/>
          <w:szCs w:val="20"/>
          <w:shd w:val="clear" w:color="auto" w:fill="FFFFFF"/>
        </w:rPr>
      </w:pPr>
      <w:r w:rsidRPr="0083201A">
        <w:rPr>
          <w:rStyle w:val="text"/>
          <w:rFonts w:ascii="Segoe UI" w:hAnsi="Segoe UI" w:cs="Segoe UI"/>
          <w:bCs/>
          <w:color w:val="000000"/>
          <w:sz w:val="20"/>
          <w:szCs w:val="20"/>
          <w:shd w:val="clear" w:color="auto" w:fill="FFFFFF"/>
        </w:rPr>
        <w:t>Remember, dear brothers and sisters, that few of you were wise in the world’s eyes or powerful or wealthy when God called you.</w:t>
      </w:r>
      <w:r w:rsidRPr="0083201A">
        <w:rPr>
          <w:rFonts w:ascii="Segoe UI" w:hAnsi="Segoe UI" w:cs="Segoe UI"/>
          <w:bCs/>
          <w:color w:val="000000"/>
          <w:sz w:val="20"/>
          <w:szCs w:val="20"/>
          <w:shd w:val="clear" w:color="auto" w:fill="FFFFFF"/>
        </w:rPr>
        <w:t> </w:t>
      </w:r>
      <w:r w:rsidRPr="0083201A">
        <w:rPr>
          <w:rStyle w:val="text"/>
          <w:rFonts w:ascii="Segoe UI" w:hAnsi="Segoe UI" w:cs="Segoe UI"/>
          <w:bCs/>
          <w:color w:val="000000"/>
          <w:sz w:val="20"/>
          <w:szCs w:val="20"/>
          <w:shd w:val="clear" w:color="auto" w:fill="FFFFFF"/>
        </w:rPr>
        <w:t xml:space="preserve">Instead, God chose things the world considers foolish </w:t>
      </w:r>
      <w:proofErr w:type="gramStart"/>
      <w:r w:rsidRPr="0083201A">
        <w:rPr>
          <w:rStyle w:val="text"/>
          <w:rFonts w:ascii="Segoe UI" w:hAnsi="Segoe UI" w:cs="Segoe UI"/>
          <w:bCs/>
          <w:color w:val="000000"/>
          <w:sz w:val="20"/>
          <w:szCs w:val="20"/>
          <w:shd w:val="clear" w:color="auto" w:fill="FFFFFF"/>
        </w:rPr>
        <w:t>in order to</w:t>
      </w:r>
      <w:proofErr w:type="gramEnd"/>
      <w:r w:rsidRPr="0083201A">
        <w:rPr>
          <w:rStyle w:val="text"/>
          <w:rFonts w:ascii="Segoe UI" w:hAnsi="Segoe UI" w:cs="Segoe UI"/>
          <w:bCs/>
          <w:color w:val="000000"/>
          <w:sz w:val="20"/>
          <w:szCs w:val="20"/>
          <w:shd w:val="clear" w:color="auto" w:fill="FFFFFF"/>
        </w:rPr>
        <w:t xml:space="preserve"> shame those who think they are wise. And he chose things that are powerless to shame those who are powerful.</w:t>
      </w:r>
      <w:r w:rsidRPr="0083201A">
        <w:rPr>
          <w:rFonts w:ascii="Segoe UI" w:hAnsi="Segoe UI" w:cs="Segoe UI"/>
          <w:bCs/>
          <w:color w:val="000000"/>
          <w:sz w:val="20"/>
          <w:szCs w:val="20"/>
          <w:shd w:val="clear" w:color="auto" w:fill="FFFFFF"/>
        </w:rPr>
        <w:t> </w:t>
      </w:r>
      <w:r w:rsidRPr="0083201A">
        <w:rPr>
          <w:rStyle w:val="text"/>
          <w:rFonts w:ascii="Segoe UI" w:hAnsi="Segoe UI" w:cs="Segoe UI"/>
          <w:bCs/>
          <w:color w:val="000000"/>
          <w:sz w:val="20"/>
          <w:szCs w:val="20"/>
          <w:shd w:val="clear" w:color="auto" w:fill="FFFFFF"/>
        </w:rPr>
        <w:t>God chose things despised by the world, things counted as nothing at all, and used them to bring to nothing what the world considers important.</w:t>
      </w:r>
      <w:r w:rsidRPr="0083201A">
        <w:rPr>
          <w:rFonts w:ascii="Segoe UI" w:hAnsi="Segoe UI" w:cs="Segoe UI"/>
          <w:bCs/>
          <w:color w:val="000000"/>
          <w:sz w:val="20"/>
          <w:szCs w:val="20"/>
          <w:shd w:val="clear" w:color="auto" w:fill="FFFFFF"/>
        </w:rPr>
        <w:t> </w:t>
      </w:r>
      <w:r w:rsidRPr="0083201A">
        <w:rPr>
          <w:rStyle w:val="text"/>
          <w:rFonts w:ascii="Segoe UI" w:hAnsi="Segoe UI" w:cs="Segoe UI"/>
          <w:bCs/>
          <w:color w:val="000000"/>
          <w:sz w:val="20"/>
          <w:szCs w:val="20"/>
          <w:shd w:val="clear" w:color="auto" w:fill="FFFFFF"/>
        </w:rPr>
        <w:t>As a result, no one can ever boast in the presence of God.</w:t>
      </w:r>
    </w:p>
    <w:p w14:paraId="071B6C27" w14:textId="06117542" w:rsidR="00B86BE4" w:rsidRPr="0083201A" w:rsidRDefault="00B86BE4" w:rsidP="00B86BE4">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________________________________________________________________________________________________________________________________________________________________</w:t>
      </w:r>
      <w:r w:rsidR="000D4826" w:rsidRPr="0083201A">
        <w:rPr>
          <w:rFonts w:asciiTheme="minorHAnsi" w:eastAsiaTheme="minorHAnsi" w:hAnsiTheme="minorHAnsi" w:cstheme="minorHAnsi"/>
          <w:bCs/>
          <w:color w:val="000000"/>
          <w:sz w:val="20"/>
          <w:szCs w:val="20"/>
          <w:shd w:val="clear" w:color="auto" w:fill="FFFFFF"/>
        </w:rPr>
        <w:t>____________________________________</w:t>
      </w:r>
      <w:r w:rsidRPr="0083201A">
        <w:rPr>
          <w:rFonts w:asciiTheme="minorHAnsi" w:eastAsiaTheme="minorHAnsi" w:hAnsiTheme="minorHAnsi" w:cstheme="minorHAnsi"/>
          <w:bCs/>
          <w:color w:val="000000"/>
          <w:sz w:val="20"/>
          <w:szCs w:val="20"/>
          <w:shd w:val="clear" w:color="auto" w:fill="FFFFFF"/>
        </w:rPr>
        <w:t>____________________</w:t>
      </w:r>
    </w:p>
    <w:p w14:paraId="316C8F6A" w14:textId="77777777" w:rsidR="009F6637" w:rsidRPr="0083201A" w:rsidRDefault="009F6637" w:rsidP="00603E71">
      <w:pPr>
        <w:spacing w:line="259" w:lineRule="auto"/>
        <w:rPr>
          <w:rFonts w:cstheme="minorHAnsi"/>
          <w:bCs/>
          <w:color w:val="333333"/>
          <w:sz w:val="10"/>
          <w:szCs w:val="10"/>
        </w:rPr>
      </w:pPr>
    </w:p>
    <w:p w14:paraId="419FE3D1" w14:textId="77777777" w:rsidR="000D4826" w:rsidRPr="0083201A" w:rsidRDefault="000D4826" w:rsidP="000D4826">
      <w:pPr>
        <w:spacing w:line="259" w:lineRule="auto"/>
        <w:rPr>
          <w:rStyle w:val="woj"/>
          <w:rFonts w:cstheme="minorHAnsi"/>
          <w:bCs/>
          <w:color w:val="000000"/>
          <w:sz w:val="20"/>
          <w:szCs w:val="20"/>
          <w:shd w:val="clear" w:color="auto" w:fill="FFFFFF"/>
        </w:rPr>
      </w:pPr>
      <w:r w:rsidRPr="0083201A">
        <w:rPr>
          <w:rFonts w:eastAsiaTheme="minorHAnsi" w:cstheme="minorHAnsi"/>
          <w:bCs/>
          <w:color w:val="000000"/>
          <w:sz w:val="20"/>
          <w:szCs w:val="20"/>
          <w:shd w:val="clear" w:color="auto" w:fill="FFFFFF"/>
        </w:rPr>
        <w:t>Day 4: James 2:21-24 (MSG)</w:t>
      </w:r>
    </w:p>
    <w:p w14:paraId="2DF3B26D" w14:textId="77777777" w:rsidR="000D4826" w:rsidRPr="0083201A" w:rsidRDefault="000D4826" w:rsidP="000D4826">
      <w:pPr>
        <w:spacing w:line="259" w:lineRule="auto"/>
        <w:rPr>
          <w:rFonts w:eastAsiaTheme="minorHAnsi" w:cstheme="minorHAnsi"/>
          <w:bCs/>
          <w:color w:val="000000"/>
          <w:sz w:val="20"/>
          <w:szCs w:val="20"/>
          <w:shd w:val="clear" w:color="auto" w:fill="FFFFFF"/>
        </w:rPr>
      </w:pPr>
      <w:r w:rsidRPr="0083201A">
        <w:rPr>
          <w:rFonts w:ascii="Segoe UI" w:hAnsi="Segoe UI" w:cs="Segoe UI"/>
          <w:bCs/>
          <w:color w:val="000000"/>
          <w:sz w:val="20"/>
          <w:szCs w:val="20"/>
          <w:shd w:val="clear" w:color="auto" w:fill="FFFFFF"/>
        </w:rPr>
        <w:t>Wasn’t our ancestor Abraham “made right with God by works” when he placed his son Isaac on the sacrificial altar? Isn’t it obvious that faith and works are yoked partners, that faith expresses itself in works? That the works are “works of faith”? The full meaning of “believe” in the Scripture sentence, “Abraham believed God and was set right with God,” includes his action. It’s that weave of believing and acting that got Abraham named “God’s friend.” Is it not evident that a person is made right with God not by a barren faith but by faith fruitful in works?</w:t>
      </w:r>
    </w:p>
    <w:p w14:paraId="4210BD27" w14:textId="56A9F9E2" w:rsidR="00B86BE4" w:rsidRPr="0083201A" w:rsidRDefault="00B86BE4" w:rsidP="00B86BE4">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_________________________________________________________________________________________________________________________________________________________________________</w:t>
      </w:r>
      <w:r w:rsidR="000D4826" w:rsidRPr="0083201A">
        <w:rPr>
          <w:rFonts w:asciiTheme="minorHAnsi" w:eastAsiaTheme="minorHAnsi" w:hAnsiTheme="minorHAnsi" w:cstheme="minorHAnsi"/>
          <w:bCs/>
          <w:color w:val="000000"/>
          <w:sz w:val="20"/>
          <w:szCs w:val="20"/>
          <w:shd w:val="clear" w:color="auto" w:fill="FFFFFF"/>
        </w:rPr>
        <w:t>____________________________________</w:t>
      </w:r>
      <w:r w:rsidRPr="0083201A">
        <w:rPr>
          <w:rFonts w:asciiTheme="minorHAnsi" w:eastAsiaTheme="minorHAnsi" w:hAnsiTheme="minorHAnsi" w:cstheme="minorHAnsi"/>
          <w:bCs/>
          <w:color w:val="000000"/>
          <w:sz w:val="20"/>
          <w:szCs w:val="20"/>
          <w:shd w:val="clear" w:color="auto" w:fill="FFFFFF"/>
        </w:rPr>
        <w:t>___________</w:t>
      </w:r>
    </w:p>
    <w:p w14:paraId="4DEE9404" w14:textId="77777777" w:rsidR="00603E71" w:rsidRPr="0083201A" w:rsidRDefault="00603E71" w:rsidP="00603E71">
      <w:pPr>
        <w:spacing w:line="259" w:lineRule="auto"/>
        <w:rPr>
          <w:rFonts w:eastAsiaTheme="minorHAnsi" w:cstheme="minorHAnsi"/>
          <w:bCs/>
          <w:color w:val="000000"/>
          <w:sz w:val="10"/>
          <w:szCs w:val="10"/>
          <w:shd w:val="clear" w:color="auto" w:fill="FFFFFF"/>
        </w:rPr>
      </w:pPr>
    </w:p>
    <w:p w14:paraId="376E0F08" w14:textId="77777777" w:rsidR="000D4826" w:rsidRPr="0083201A" w:rsidRDefault="000D4826" w:rsidP="000D4826">
      <w:pPr>
        <w:rPr>
          <w:rFonts w:eastAsiaTheme="minorHAnsi" w:cstheme="minorHAnsi"/>
          <w:bCs/>
          <w:color w:val="000000"/>
          <w:sz w:val="20"/>
          <w:szCs w:val="20"/>
          <w:shd w:val="clear" w:color="auto" w:fill="FFFFFF"/>
        </w:rPr>
      </w:pPr>
      <w:r w:rsidRPr="0083201A">
        <w:rPr>
          <w:rFonts w:eastAsiaTheme="minorHAnsi" w:cstheme="minorHAnsi"/>
          <w:bCs/>
          <w:color w:val="000000"/>
          <w:sz w:val="20"/>
          <w:szCs w:val="20"/>
          <w:shd w:val="clear" w:color="auto" w:fill="FFFFFF"/>
        </w:rPr>
        <w:t>Day 5: Romans 8:26-28 (MSG)</w:t>
      </w:r>
    </w:p>
    <w:p w14:paraId="144370D6" w14:textId="77777777" w:rsidR="000D4826" w:rsidRPr="0083201A" w:rsidRDefault="000D4826" w:rsidP="000D4826">
      <w:pPr>
        <w:rPr>
          <w:rFonts w:cstheme="minorHAnsi"/>
          <w:bCs/>
          <w:sz w:val="20"/>
          <w:szCs w:val="20"/>
        </w:rPr>
      </w:pPr>
      <w:r w:rsidRPr="0083201A">
        <w:rPr>
          <w:rFonts w:ascii="Segoe UI" w:hAnsi="Segoe UI" w:cs="Segoe UI"/>
          <w:bCs/>
          <w:color w:val="000000"/>
          <w:sz w:val="20"/>
          <w:szCs w:val="20"/>
          <w:shd w:val="clear" w:color="auto" w:fill="FFFFFF"/>
        </w:rPr>
        <w:t>Meanwhile, the moment we get tired in the waiting, God’s Spirit is right alongside helping us along. If we don’t know how or what to pray, it doesn’t matter. He does our praying in and for us, making prayer out of our wordless sighs, our aching groans. He knows us far better than we know ourselves, knows our pregnant condition, and keeps us present before God. That’s why we can be so sure that every detail in our lives of love for God is worked into something good.</w:t>
      </w:r>
    </w:p>
    <w:p w14:paraId="173568B9" w14:textId="3D65867A" w:rsidR="00B86BE4" w:rsidRPr="0083201A" w:rsidRDefault="00B86BE4" w:rsidP="00B86BE4">
      <w:pPr>
        <w:pStyle w:val="first-line-none"/>
        <w:shd w:val="clear" w:color="auto" w:fill="FFFFFF"/>
        <w:spacing w:before="0" w:beforeAutospacing="0" w:after="0" w:afterAutospacing="0"/>
        <w:rPr>
          <w:rFonts w:asciiTheme="minorHAnsi" w:eastAsiaTheme="minorHAnsi" w:hAnsiTheme="minorHAnsi" w:cstheme="minorHAnsi"/>
          <w:bCs/>
          <w:color w:val="000000"/>
          <w:sz w:val="20"/>
          <w:szCs w:val="20"/>
          <w:shd w:val="clear" w:color="auto" w:fill="FFFFFF"/>
        </w:rPr>
      </w:pPr>
      <w:r w:rsidRPr="0083201A">
        <w:rPr>
          <w:rFonts w:asciiTheme="minorHAnsi" w:eastAsiaTheme="minorHAnsi" w:hAnsiTheme="minorHAnsi" w:cstheme="minorHAnsi"/>
          <w:bCs/>
          <w:color w:val="000000"/>
          <w:sz w:val="20"/>
          <w:szCs w:val="20"/>
          <w:shd w:val="clear" w:color="auto" w:fill="FFFFFF"/>
        </w:rPr>
        <w:t>___________________________________________________________________________________________________________________________________________________________________</w:t>
      </w:r>
      <w:r w:rsidR="000D4826" w:rsidRPr="0083201A">
        <w:rPr>
          <w:rFonts w:asciiTheme="minorHAnsi" w:eastAsiaTheme="minorHAnsi" w:hAnsiTheme="minorHAnsi" w:cstheme="minorHAnsi"/>
          <w:bCs/>
          <w:color w:val="000000"/>
          <w:sz w:val="20"/>
          <w:szCs w:val="20"/>
          <w:shd w:val="clear" w:color="auto" w:fill="FFFFFF"/>
        </w:rPr>
        <w:t>____________________________________</w:t>
      </w:r>
      <w:r w:rsidRPr="0083201A">
        <w:rPr>
          <w:rFonts w:asciiTheme="minorHAnsi" w:eastAsiaTheme="minorHAnsi" w:hAnsiTheme="minorHAnsi" w:cstheme="minorHAnsi"/>
          <w:bCs/>
          <w:color w:val="000000"/>
          <w:sz w:val="20"/>
          <w:szCs w:val="20"/>
          <w:shd w:val="clear" w:color="auto" w:fill="FFFFFF"/>
        </w:rPr>
        <w:t>_________________</w:t>
      </w:r>
    </w:p>
    <w:p w14:paraId="65E05577" w14:textId="64F37C4A" w:rsidR="00603E71" w:rsidRPr="0083201A" w:rsidRDefault="002A1499" w:rsidP="00603E71">
      <w:pPr>
        <w:rPr>
          <w:rFonts w:cstheme="minorHAnsi"/>
          <w:bCs/>
          <w:sz w:val="44"/>
          <w:szCs w:val="44"/>
        </w:rPr>
      </w:pPr>
      <w:r w:rsidRPr="0083201A">
        <w:rPr>
          <w:rFonts w:cstheme="minorHAnsi"/>
          <w:bCs/>
          <w:sz w:val="44"/>
          <w:szCs w:val="44"/>
        </w:rPr>
        <w:lastRenderedPageBreak/>
        <w:t>Discussion Questions:</w:t>
      </w:r>
    </w:p>
    <w:p w14:paraId="289C07EF" w14:textId="77777777" w:rsidR="0083201A" w:rsidRPr="0083201A" w:rsidRDefault="0083201A" w:rsidP="0083201A">
      <w:pPr>
        <w:rPr>
          <w:bCs/>
        </w:rPr>
      </w:pPr>
      <w:r w:rsidRPr="0083201A">
        <w:rPr>
          <w:bCs/>
        </w:rPr>
        <w:t>1. Read James 2:1-7.  Have you ever been tempted to show favor to one type of person over another?  If so, who and why?  What have you learned since then to change your ways of looking at and evaluating people?</w:t>
      </w:r>
    </w:p>
    <w:p w14:paraId="298FE08B" w14:textId="5ACC0205"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3AAF051" w14:textId="77777777" w:rsidR="002A1499" w:rsidRPr="0083201A" w:rsidRDefault="002A1499" w:rsidP="002A1499">
      <w:pPr>
        <w:rPr>
          <w:bCs/>
        </w:rPr>
      </w:pPr>
    </w:p>
    <w:p w14:paraId="436882E3" w14:textId="77777777" w:rsidR="0083201A" w:rsidRPr="0083201A" w:rsidRDefault="0083201A" w:rsidP="0083201A">
      <w:pPr>
        <w:rPr>
          <w:bCs/>
        </w:rPr>
      </w:pPr>
      <w:r w:rsidRPr="0083201A">
        <w:rPr>
          <w:bCs/>
        </w:rPr>
        <w:t>2. Here is a hard question: who do we, as a church, view with trepidation in our current era? Might these people have a thirst for living water? Would you be able to leave your comfortable pew to cross the aisle to greet and welcome those who are different from you?  Share any experiences you have had doing crossing barriers like this.</w:t>
      </w:r>
    </w:p>
    <w:p w14:paraId="0FA5F157" w14:textId="77777777"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80C15D4" w14:textId="77777777" w:rsidR="002A1499" w:rsidRPr="0083201A" w:rsidRDefault="002A1499" w:rsidP="002A1499">
      <w:pPr>
        <w:rPr>
          <w:bCs/>
        </w:rPr>
      </w:pPr>
    </w:p>
    <w:p w14:paraId="58C85683" w14:textId="77777777" w:rsidR="0083201A" w:rsidRPr="0083201A" w:rsidRDefault="0083201A" w:rsidP="0083201A">
      <w:pPr>
        <w:rPr>
          <w:bCs/>
        </w:rPr>
      </w:pPr>
      <w:r w:rsidRPr="0083201A">
        <w:rPr>
          <w:bCs/>
        </w:rPr>
        <w:t>3. Read 1 Corinthians 1:26-29.  Why does God do this?  How have you experienced this?</w:t>
      </w:r>
    </w:p>
    <w:p w14:paraId="6C285CF6" w14:textId="77777777"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64F96204" w14:textId="77777777" w:rsidR="002A1499" w:rsidRPr="0083201A" w:rsidRDefault="002A1499" w:rsidP="002A1499">
      <w:pPr>
        <w:rPr>
          <w:bCs/>
        </w:rPr>
      </w:pPr>
    </w:p>
    <w:p w14:paraId="643FE3F0" w14:textId="77777777" w:rsidR="0083201A" w:rsidRPr="0083201A" w:rsidRDefault="0083201A" w:rsidP="0083201A">
      <w:pPr>
        <w:rPr>
          <w:bCs/>
        </w:rPr>
      </w:pPr>
      <w:r w:rsidRPr="0083201A">
        <w:rPr>
          <w:bCs/>
        </w:rPr>
        <w:t>4. If a person’s faith is sincere, and they are committed to loving like God, how does this transform their life?</w:t>
      </w:r>
    </w:p>
    <w:p w14:paraId="638338B5" w14:textId="77777777"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4D131CCF" w14:textId="77777777" w:rsidR="002A1499" w:rsidRPr="0083201A" w:rsidRDefault="002A1499" w:rsidP="002A1499">
      <w:pPr>
        <w:rPr>
          <w:bCs/>
        </w:rPr>
      </w:pPr>
    </w:p>
    <w:p w14:paraId="3DB50B93" w14:textId="77777777" w:rsidR="0083201A" w:rsidRPr="0083201A" w:rsidRDefault="0083201A" w:rsidP="0083201A">
      <w:pPr>
        <w:rPr>
          <w:rFonts w:cstheme="minorHAnsi"/>
          <w:bCs/>
          <w:color w:val="000000"/>
          <w:shd w:val="clear" w:color="auto" w:fill="FFFFFF"/>
        </w:rPr>
      </w:pPr>
      <w:r w:rsidRPr="0083201A">
        <w:rPr>
          <w:rFonts w:cstheme="minorHAnsi"/>
          <w:bCs/>
        </w:rPr>
        <w:t xml:space="preserve">5. Read James 2:14-20. What good is it if someone claims to have faith, but doesn’t demonstrate good works through it?  </w:t>
      </w:r>
      <w:r w:rsidRPr="0083201A">
        <w:rPr>
          <w:rFonts w:cstheme="minorHAnsi"/>
          <w:bCs/>
          <w:color w:val="000000"/>
          <w:shd w:val="clear" w:color="auto" w:fill="FFFFFF"/>
        </w:rPr>
        <w:t>James 2:21-24 in the Message translation says, “Wasn’t our ancestor Abraham “made right with God by works” when he placed his son Isaac on the sacrificial altar? Isn’t it obvious that faith and works are yoked partners, that faith expresses itself in works? That the works are “works of faith”? The full meaning of “believe” in the Scripture sentence, “Abraham believed God and was set right with God,” includes his action. It’s that weave of believing and acting that got Abraham named “God’s friend.” Is it not evident that a person is made right with God not by a barren faith but by faith fruitful in works?” How have you witnessed faith and works as “yoked partners”?  How have you seen “believe and acting” woven together?</w:t>
      </w:r>
    </w:p>
    <w:p w14:paraId="3C2374F6" w14:textId="77777777"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02353FC1" w14:textId="77777777" w:rsidR="002A1499" w:rsidRPr="0083201A" w:rsidRDefault="002A1499" w:rsidP="002A1499">
      <w:pPr>
        <w:rPr>
          <w:bCs/>
        </w:rPr>
      </w:pPr>
    </w:p>
    <w:p w14:paraId="7F2AC315" w14:textId="77777777" w:rsidR="0083201A" w:rsidRPr="0083201A" w:rsidRDefault="0083201A" w:rsidP="0083201A">
      <w:pPr>
        <w:rPr>
          <w:rFonts w:cstheme="minorHAnsi"/>
          <w:bCs/>
          <w:color w:val="000000"/>
          <w:shd w:val="clear" w:color="auto" w:fill="FFFFFF"/>
        </w:rPr>
      </w:pPr>
      <w:r w:rsidRPr="0083201A">
        <w:rPr>
          <w:rFonts w:cstheme="minorHAnsi"/>
          <w:bCs/>
          <w:color w:val="000000"/>
          <w:shd w:val="clear" w:color="auto" w:fill="FFFFFF"/>
        </w:rPr>
        <w:t>6.Pastor Bob said, “Faith without the expression of good works is dead.  In fact, James likens faith without works to a human body without the spirit: it’s just a corpse.  Just as life without the spirit is lifeless, useless, and valueless, faith without works is dead, ineffective, and worthless.” Can you think of examples?</w:t>
      </w:r>
    </w:p>
    <w:p w14:paraId="374AC8DA" w14:textId="77777777" w:rsidR="002A1499" w:rsidRPr="0083201A" w:rsidRDefault="002A1499" w:rsidP="002A1499">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79A6C260" w14:textId="77777777" w:rsidR="00C37912" w:rsidRPr="0083201A" w:rsidRDefault="00C37912" w:rsidP="00C37912">
      <w:pPr>
        <w:rPr>
          <w:rFonts w:cstheme="minorHAnsi"/>
          <w:bCs/>
        </w:rPr>
      </w:pPr>
    </w:p>
    <w:p w14:paraId="44CD5447" w14:textId="77777777" w:rsidR="0083201A" w:rsidRPr="0083201A" w:rsidRDefault="0083201A" w:rsidP="0083201A">
      <w:pPr>
        <w:rPr>
          <w:rFonts w:cstheme="minorHAnsi"/>
          <w:bCs/>
          <w:color w:val="000000"/>
          <w:shd w:val="clear" w:color="auto" w:fill="FFFFFF"/>
        </w:rPr>
      </w:pPr>
      <w:r w:rsidRPr="0083201A">
        <w:rPr>
          <w:rFonts w:cstheme="minorHAnsi"/>
          <w:bCs/>
          <w:color w:val="000000"/>
          <w:shd w:val="clear" w:color="auto" w:fill="FFFFFF"/>
        </w:rPr>
        <w:t xml:space="preserve">7. How has this lesson on James 2 challenged you?  Who is God calling you to selflessly love in faith? </w:t>
      </w:r>
    </w:p>
    <w:p w14:paraId="67A49964" w14:textId="77777777" w:rsidR="0083201A" w:rsidRPr="0083201A" w:rsidRDefault="0083201A" w:rsidP="0083201A">
      <w:pPr>
        <w:pStyle w:val="first-line-none"/>
        <w:shd w:val="clear" w:color="auto" w:fill="FFFFFF"/>
        <w:spacing w:before="0" w:beforeAutospacing="0" w:after="0" w:afterAutospacing="0"/>
        <w:rPr>
          <w:rFonts w:asciiTheme="minorHAnsi" w:eastAsiaTheme="minorHAnsi" w:hAnsiTheme="minorHAnsi" w:cstheme="minorHAnsi"/>
          <w:bCs/>
          <w:color w:val="000000"/>
          <w:shd w:val="clear" w:color="auto" w:fill="FFFFFF"/>
        </w:rPr>
      </w:pPr>
      <w:r w:rsidRPr="0083201A">
        <w:rPr>
          <w:rFonts w:asciiTheme="minorHAnsi" w:eastAsiaTheme="minorHAnsi" w:hAnsiTheme="minorHAnsi" w:cstheme="minorHAnsi"/>
          <w:bCs/>
          <w:color w:val="000000"/>
          <w:shd w:val="clear" w:color="auto" w:fill="FFFFFF"/>
        </w:rPr>
        <w:t>____________________________________________________________________________________________________________________________________________________________________________________</w:t>
      </w:r>
    </w:p>
    <w:p w14:paraId="22EE25DE" w14:textId="77777777" w:rsidR="007E052F" w:rsidRDefault="007E052F"/>
    <w:sectPr w:rsidR="007E052F" w:rsidSect="002D38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0090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71"/>
    <w:rsid w:val="000D4826"/>
    <w:rsid w:val="000F6773"/>
    <w:rsid w:val="00117DAE"/>
    <w:rsid w:val="00177F9F"/>
    <w:rsid w:val="00180CD3"/>
    <w:rsid w:val="002A1499"/>
    <w:rsid w:val="00395089"/>
    <w:rsid w:val="00420ED5"/>
    <w:rsid w:val="00460E4F"/>
    <w:rsid w:val="00484B0A"/>
    <w:rsid w:val="00584506"/>
    <w:rsid w:val="0058555C"/>
    <w:rsid w:val="005A58A3"/>
    <w:rsid w:val="00603E71"/>
    <w:rsid w:val="00667127"/>
    <w:rsid w:val="0075449C"/>
    <w:rsid w:val="007E052F"/>
    <w:rsid w:val="0083201A"/>
    <w:rsid w:val="009355B3"/>
    <w:rsid w:val="009F6637"/>
    <w:rsid w:val="00B86BE4"/>
    <w:rsid w:val="00BE6B62"/>
    <w:rsid w:val="00C31140"/>
    <w:rsid w:val="00C34282"/>
    <w:rsid w:val="00C37912"/>
    <w:rsid w:val="00C55439"/>
    <w:rsid w:val="00CF0FF1"/>
    <w:rsid w:val="00D465BF"/>
    <w:rsid w:val="00EE5FA5"/>
    <w:rsid w:val="00FF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13EAD"/>
  <w15:chartTrackingRefBased/>
  <w15:docId w15:val="{9EB0F88A-8DD9-46CC-98BD-0C0095E36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7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line-none">
    <w:name w:val="first-line-none"/>
    <w:basedOn w:val="Normal"/>
    <w:rsid w:val="00603E71"/>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603E71"/>
  </w:style>
  <w:style w:type="character" w:customStyle="1" w:styleId="text">
    <w:name w:val="text"/>
    <w:basedOn w:val="DefaultParagraphFont"/>
    <w:rsid w:val="009F6637"/>
  </w:style>
  <w:style w:type="paragraph" w:styleId="NormalWeb">
    <w:name w:val="Normal (Web)"/>
    <w:basedOn w:val="Normal"/>
    <w:uiPriority w:val="99"/>
    <w:semiHidden/>
    <w:unhideWhenUsed/>
    <w:rsid w:val="009F6637"/>
    <w:pPr>
      <w:spacing w:before="100" w:beforeAutospacing="1" w:after="100" w:afterAutospacing="1"/>
    </w:pPr>
    <w:rPr>
      <w:rFonts w:ascii="Times New Roman" w:eastAsia="Times New Roman" w:hAnsi="Times New Roman" w:cs="Times New Roman"/>
    </w:rPr>
  </w:style>
  <w:style w:type="character" w:customStyle="1" w:styleId="content">
    <w:name w:val="content"/>
    <w:basedOn w:val="DefaultParagraphFont"/>
    <w:rsid w:val="00667127"/>
  </w:style>
  <w:style w:type="character" w:customStyle="1" w:styleId="label">
    <w:name w:val="label"/>
    <w:basedOn w:val="DefaultParagraphFont"/>
    <w:rsid w:val="00667127"/>
  </w:style>
  <w:style w:type="character" w:styleId="Strong">
    <w:name w:val="Strong"/>
    <w:basedOn w:val="DefaultParagraphFont"/>
    <w:uiPriority w:val="22"/>
    <w:qFormat/>
    <w:rsid w:val="00C55439"/>
    <w:rPr>
      <w:b/>
      <w:bCs/>
    </w:rPr>
  </w:style>
  <w:style w:type="paragraph" w:customStyle="1" w:styleId="va-top">
    <w:name w:val="va-top"/>
    <w:basedOn w:val="Normal"/>
    <w:rsid w:val="00C55439"/>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48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463097">
      <w:bodyDiv w:val="1"/>
      <w:marLeft w:val="0"/>
      <w:marRight w:val="0"/>
      <w:marTop w:val="0"/>
      <w:marBottom w:val="0"/>
      <w:divBdr>
        <w:top w:val="none" w:sz="0" w:space="0" w:color="auto"/>
        <w:left w:val="none" w:sz="0" w:space="0" w:color="auto"/>
        <w:bottom w:val="none" w:sz="0" w:space="0" w:color="auto"/>
        <w:right w:val="none" w:sz="0" w:space="0" w:color="auto"/>
      </w:divBdr>
    </w:div>
    <w:div w:id="1589344754">
      <w:bodyDiv w:val="1"/>
      <w:marLeft w:val="0"/>
      <w:marRight w:val="0"/>
      <w:marTop w:val="0"/>
      <w:marBottom w:val="0"/>
      <w:divBdr>
        <w:top w:val="none" w:sz="0" w:space="0" w:color="auto"/>
        <w:left w:val="none" w:sz="0" w:space="0" w:color="auto"/>
        <w:bottom w:val="none" w:sz="0" w:space="0" w:color="auto"/>
        <w:right w:val="none" w:sz="0" w:space="0" w:color="auto"/>
      </w:divBdr>
      <w:divsChild>
        <w:div w:id="1988707011">
          <w:marLeft w:val="0"/>
          <w:marRight w:val="0"/>
          <w:marTop w:val="0"/>
          <w:marBottom w:val="0"/>
          <w:divBdr>
            <w:top w:val="none" w:sz="0" w:space="0" w:color="auto"/>
            <w:left w:val="none" w:sz="0" w:space="0" w:color="auto"/>
            <w:bottom w:val="none" w:sz="0" w:space="0" w:color="auto"/>
            <w:right w:val="none" w:sz="0" w:space="0" w:color="auto"/>
          </w:divBdr>
        </w:div>
      </w:divsChild>
    </w:div>
    <w:div w:id="1773865176">
      <w:bodyDiv w:val="1"/>
      <w:marLeft w:val="0"/>
      <w:marRight w:val="0"/>
      <w:marTop w:val="0"/>
      <w:marBottom w:val="0"/>
      <w:divBdr>
        <w:top w:val="none" w:sz="0" w:space="0" w:color="auto"/>
        <w:left w:val="none" w:sz="0" w:space="0" w:color="auto"/>
        <w:bottom w:val="none" w:sz="0" w:space="0" w:color="auto"/>
        <w:right w:val="none" w:sz="0" w:space="0" w:color="auto"/>
      </w:divBdr>
      <w:divsChild>
        <w:div w:id="121463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0EB86D37E43640B0BE2840548BBDF9" ma:contentTypeVersion="18" ma:contentTypeDescription="Create a new document." ma:contentTypeScope="" ma:versionID="c26028bda36b1dd5946f68213b91b831">
  <xsd:schema xmlns:xsd="http://www.w3.org/2001/XMLSchema" xmlns:xs="http://www.w3.org/2001/XMLSchema" xmlns:p="http://schemas.microsoft.com/office/2006/metadata/properties" xmlns:ns2="361a6e8e-be1c-49a7-8aeb-7f17e572d4d5" xmlns:ns3="22dcd720-90a7-4dd8-ade6-8f678f881651" targetNamespace="http://schemas.microsoft.com/office/2006/metadata/properties" ma:root="true" ma:fieldsID="70a58ca045507ce50263c3b9a7fb4ef0" ns2:_="" ns3:_="">
    <xsd:import namespace="361a6e8e-be1c-49a7-8aeb-7f17e572d4d5"/>
    <xsd:import namespace="22dcd720-90a7-4dd8-ade6-8f678f88165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1a6e8e-be1c-49a7-8aeb-7f17e572d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29d55e7-0756-45c9-9c21-ab63fd12ce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dcd720-90a7-4dd8-ade6-8f678f8816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6401a04-97b2-42f5-9df1-f65ce5dc0c42}" ma:internalName="TaxCatchAll" ma:showField="CatchAllData" ma:web="22dcd720-90a7-4dd8-ade6-8f678f8816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2dcd720-90a7-4dd8-ade6-8f678f881651" xsi:nil="true"/>
    <lcf76f155ced4ddcb4097134ff3c332f xmlns="361a6e8e-be1c-49a7-8aeb-7f17e572d4d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C222D-E298-4831-BD26-0BB10CD9E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1a6e8e-be1c-49a7-8aeb-7f17e572d4d5"/>
    <ds:schemaRef ds:uri="22dcd720-90a7-4dd8-ade6-8f678f881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A534E8-26B3-4A27-9BAA-B983B53B908A}">
  <ds:schemaRefs>
    <ds:schemaRef ds:uri="http://schemas.microsoft.com/office/2006/metadata/properties"/>
    <ds:schemaRef ds:uri="http://schemas.microsoft.com/office/infopath/2007/PartnerControls"/>
    <ds:schemaRef ds:uri="22dcd720-90a7-4dd8-ade6-8f678f881651"/>
    <ds:schemaRef ds:uri="361a6e8e-be1c-49a7-8aeb-7f17e572d4d5"/>
  </ds:schemaRefs>
</ds:datastoreItem>
</file>

<file path=customXml/itemProps3.xml><?xml version="1.0" encoding="utf-8"?>
<ds:datastoreItem xmlns:ds="http://schemas.openxmlformats.org/officeDocument/2006/customXml" ds:itemID="{5FBA1526-919D-4643-BA55-63E831A028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1205</Words>
  <Characters>5801</Characters>
  <Application>Microsoft Office Word</Application>
  <DocSecurity>0</DocSecurity>
  <Lines>483</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Clark</dc:creator>
  <cp:keywords/>
  <dc:description/>
  <cp:lastModifiedBy>Cori Broddle</cp:lastModifiedBy>
  <cp:revision>4</cp:revision>
  <dcterms:created xsi:type="dcterms:W3CDTF">2023-04-27T14:30:00Z</dcterms:created>
  <dcterms:modified xsi:type="dcterms:W3CDTF">2023-04-27T14:35:00Z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0x0101003F0EB86D37E43640B0BE2840548BBDF9</vt:lpwstr>
  </property>
</Properties>
</file>