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181A" w14:textId="49F65D11" w:rsidR="00A45FA7" w:rsidRPr="007B39BF" w:rsidRDefault="00A45FA7" w:rsidP="00A45FA7">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1</w:t>
      </w:r>
    </w:p>
    <w:p w14:paraId="0F9A56EB" w14:textId="7B075FE8" w:rsidR="00A45FA7" w:rsidRDefault="00A45FA7" w:rsidP="00A45FA7">
      <w:pPr>
        <w:jc w:val="center"/>
        <w:rPr>
          <w:rFonts w:eastAsiaTheme="minorHAnsi"/>
          <w:b/>
          <w:sz w:val="28"/>
          <w:szCs w:val="28"/>
        </w:rPr>
      </w:pPr>
      <w:r>
        <w:rPr>
          <w:rFonts w:eastAsiaTheme="minorHAnsi"/>
          <w:b/>
          <w:sz w:val="28"/>
          <w:szCs w:val="28"/>
        </w:rPr>
        <w:t>Lessons Along the Road</w:t>
      </w:r>
    </w:p>
    <w:p w14:paraId="2F053510" w14:textId="53D27C95" w:rsidR="00A45FA7" w:rsidRPr="0012785F" w:rsidRDefault="00A45FA7" w:rsidP="00A45FA7">
      <w:pPr>
        <w:jc w:val="center"/>
        <w:rPr>
          <w:rFonts w:eastAsiaTheme="minorHAnsi" w:cstheme="minorHAnsi"/>
          <w:b/>
          <w:sz w:val="28"/>
          <w:szCs w:val="28"/>
        </w:rPr>
      </w:pPr>
      <w:r>
        <w:rPr>
          <w:rFonts w:eastAsiaTheme="minorHAnsi" w:cstheme="minorHAnsi"/>
          <w:b/>
          <w:sz w:val="28"/>
          <w:szCs w:val="28"/>
        </w:rPr>
        <w:t>D</w:t>
      </w:r>
      <w:r w:rsidR="00F5024E">
        <w:rPr>
          <w:rFonts w:eastAsiaTheme="minorHAnsi" w:cstheme="minorHAnsi"/>
          <w:b/>
          <w:sz w:val="28"/>
          <w:szCs w:val="28"/>
        </w:rPr>
        <w:t>ownloads</w:t>
      </w:r>
    </w:p>
    <w:p w14:paraId="75D1696C" w14:textId="77777777" w:rsidR="00A45FA7" w:rsidRPr="00D831BE" w:rsidRDefault="00A45FA7" w:rsidP="00A45FA7">
      <w:pPr>
        <w:spacing w:line="259" w:lineRule="auto"/>
        <w:rPr>
          <w:rFonts w:eastAsiaTheme="minorHAnsi" w:cstheme="minorHAnsi"/>
          <w:b/>
          <w:bCs/>
        </w:rPr>
      </w:pPr>
      <w:r w:rsidRPr="00D831BE">
        <w:rPr>
          <w:rFonts w:eastAsiaTheme="minorHAnsi" w:cstheme="minorHAnsi"/>
          <w:b/>
          <w:bCs/>
        </w:rPr>
        <w:t xml:space="preserve">Daily Time </w:t>
      </w:r>
      <w:proofErr w:type="gramStart"/>
      <w:r w:rsidRPr="00D831BE">
        <w:rPr>
          <w:rFonts w:eastAsiaTheme="minorHAnsi" w:cstheme="minorHAnsi"/>
          <w:b/>
          <w:bCs/>
        </w:rPr>
        <w:t>With</w:t>
      </w:r>
      <w:proofErr w:type="gramEnd"/>
      <w:r w:rsidRPr="00D831BE">
        <w:rPr>
          <w:rFonts w:eastAsiaTheme="minorHAnsi" w:cstheme="minorHAnsi"/>
          <w:b/>
          <w:bCs/>
        </w:rPr>
        <w:t xml:space="preserve"> Truth</w:t>
      </w:r>
    </w:p>
    <w:p w14:paraId="7DC6406D" w14:textId="77777777" w:rsidR="00A45FA7" w:rsidRPr="00D831BE" w:rsidRDefault="00A45FA7" w:rsidP="00A45FA7">
      <w:pPr>
        <w:spacing w:line="259" w:lineRule="auto"/>
        <w:rPr>
          <w:rFonts w:eastAsiaTheme="minorHAnsi" w:cstheme="minorHAnsi"/>
        </w:rPr>
      </w:pPr>
      <w:r w:rsidRPr="00D831BE">
        <w:rPr>
          <w:rFonts w:eastAsiaTheme="minorHAnsi" w:cstheme="minorHAnsi"/>
        </w:rPr>
        <w:t>As you read these daily scriptures, ask yourself these three questions:</w:t>
      </w:r>
    </w:p>
    <w:p w14:paraId="39A2A0E4" w14:textId="77777777" w:rsidR="00A45FA7" w:rsidRPr="00D831BE" w:rsidRDefault="00A45FA7" w:rsidP="00A45FA7">
      <w:pPr>
        <w:numPr>
          <w:ilvl w:val="0"/>
          <w:numId w:val="1"/>
        </w:numPr>
        <w:spacing w:after="160" w:line="259" w:lineRule="auto"/>
        <w:contextualSpacing/>
        <w:rPr>
          <w:rFonts w:eastAsiaTheme="minorHAnsi" w:cstheme="minorHAnsi"/>
        </w:rPr>
      </w:pPr>
      <w:r w:rsidRPr="00D831BE">
        <w:rPr>
          <w:rFonts w:eastAsiaTheme="minorHAnsi" w:cstheme="minorHAnsi"/>
        </w:rPr>
        <w:t>What is God saying to me?</w:t>
      </w:r>
    </w:p>
    <w:p w14:paraId="2F031815" w14:textId="77777777" w:rsidR="00A45FA7" w:rsidRPr="00D831BE" w:rsidRDefault="00A45FA7" w:rsidP="00A45FA7">
      <w:pPr>
        <w:numPr>
          <w:ilvl w:val="0"/>
          <w:numId w:val="1"/>
        </w:numPr>
        <w:spacing w:after="160" w:line="259" w:lineRule="auto"/>
        <w:contextualSpacing/>
        <w:rPr>
          <w:rFonts w:eastAsiaTheme="minorHAnsi" w:cstheme="minorHAnsi"/>
        </w:rPr>
      </w:pPr>
      <w:r w:rsidRPr="00D831BE">
        <w:rPr>
          <w:rFonts w:eastAsiaTheme="minorHAnsi" w:cstheme="minorHAnsi"/>
        </w:rPr>
        <w:t>What do I want to say to God in response?</w:t>
      </w:r>
    </w:p>
    <w:p w14:paraId="24BF9B86" w14:textId="77777777" w:rsidR="00A45FA7" w:rsidRPr="00D831BE" w:rsidRDefault="00A45FA7" w:rsidP="00A45FA7">
      <w:pPr>
        <w:numPr>
          <w:ilvl w:val="0"/>
          <w:numId w:val="1"/>
        </w:numPr>
        <w:spacing w:after="160" w:line="259" w:lineRule="auto"/>
        <w:contextualSpacing/>
        <w:rPr>
          <w:rFonts w:eastAsiaTheme="minorHAnsi" w:cstheme="minorHAnsi"/>
        </w:rPr>
      </w:pPr>
      <w:r w:rsidRPr="00D831BE">
        <w:rPr>
          <w:rFonts w:eastAsiaTheme="minorHAnsi" w:cstheme="minorHAnsi"/>
        </w:rPr>
        <w:t>How will I live out this truth?</w:t>
      </w:r>
    </w:p>
    <w:p w14:paraId="65BE1881" w14:textId="77777777" w:rsidR="00A45FA7" w:rsidRPr="00D831BE" w:rsidRDefault="00A45FA7" w:rsidP="00A45FA7">
      <w:pPr>
        <w:spacing w:line="259" w:lineRule="auto"/>
        <w:rPr>
          <w:rFonts w:eastAsiaTheme="minorHAnsi" w:cstheme="minorHAnsi"/>
        </w:rPr>
      </w:pPr>
    </w:p>
    <w:p w14:paraId="1E1EE5F0" w14:textId="77777777" w:rsidR="00D831BE" w:rsidRPr="00D831BE" w:rsidRDefault="00A45FA7" w:rsidP="00D831BE">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D831BE">
        <w:rPr>
          <w:rFonts w:asciiTheme="minorHAnsi" w:eastAsiaTheme="minorHAnsi" w:hAnsiTheme="minorHAnsi" w:cstheme="minorHAnsi"/>
          <w:b/>
          <w:bCs/>
          <w:color w:val="000000"/>
          <w:shd w:val="clear" w:color="auto" w:fill="FFFFFF"/>
        </w:rPr>
        <w:t>Day 1:</w:t>
      </w:r>
      <w:r w:rsidRPr="00D831BE">
        <w:rPr>
          <w:rFonts w:asciiTheme="minorHAnsi" w:hAnsiTheme="minorHAnsi" w:cstheme="minorHAnsi"/>
          <w:color w:val="000000"/>
          <w:shd w:val="clear" w:color="auto" w:fill="FFFFFF"/>
        </w:rPr>
        <w:t xml:space="preserve"> </w:t>
      </w:r>
      <w:r w:rsidR="00D831BE" w:rsidRPr="00135C72">
        <w:rPr>
          <w:rFonts w:asciiTheme="minorHAnsi" w:eastAsiaTheme="minorHAnsi" w:hAnsiTheme="minorHAnsi" w:cstheme="minorHAnsi"/>
          <w:color w:val="000000"/>
          <w:shd w:val="clear" w:color="auto" w:fill="FFFFFF"/>
        </w:rPr>
        <w:t>1 Peter 4:12-13 (TPT)</w:t>
      </w:r>
    </w:p>
    <w:p w14:paraId="2267EB1A" w14:textId="31EED2E7" w:rsidR="00D831BE" w:rsidRPr="00D831BE" w:rsidRDefault="00D831BE" w:rsidP="00D831BE">
      <w:pPr>
        <w:rPr>
          <w:rFonts w:eastAsia="Times New Roman" w:cstheme="minorHAnsi"/>
          <w:color w:val="333333"/>
        </w:rPr>
      </w:pPr>
      <w:r w:rsidRPr="00D831BE">
        <w:rPr>
          <w:rFonts w:eastAsia="Times New Roman" w:cstheme="minorHAnsi"/>
          <w:color w:val="333333"/>
        </w:rPr>
        <w:t>Dear friends, don’t be surprised at the fiery trials you are going through, as if something strange were happening to you. Instead, be very glad—for these trials make you partners with Christ in his suffering, so that you will have the wonderful joy of seeing his glory when it is revealed to all the world. </w:t>
      </w:r>
    </w:p>
    <w:p w14:paraId="0B10B139" w14:textId="55C052FC" w:rsidR="002D36AE" w:rsidRDefault="00F5024E" w:rsidP="00A45FA7">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F512762" w14:textId="77777777" w:rsidR="00F5024E" w:rsidRDefault="00F5024E" w:rsidP="00A45FA7">
      <w:pPr>
        <w:spacing w:line="259" w:lineRule="auto"/>
        <w:rPr>
          <w:rFonts w:eastAsiaTheme="minorHAnsi" w:cstheme="minorHAnsi"/>
          <w:b/>
          <w:bCs/>
          <w:color w:val="000000"/>
          <w:shd w:val="clear" w:color="auto" w:fill="FFFFFF"/>
        </w:rPr>
      </w:pPr>
    </w:p>
    <w:p w14:paraId="5EF8B54F" w14:textId="4E3C6DE7" w:rsidR="00A45FA7" w:rsidRPr="00D831BE" w:rsidRDefault="002D36AE" w:rsidP="00A45FA7">
      <w:pPr>
        <w:spacing w:line="259" w:lineRule="auto"/>
        <w:rPr>
          <w:rFonts w:cstheme="minorHAnsi"/>
          <w:color w:val="000000"/>
          <w:shd w:val="clear" w:color="auto" w:fill="FFFFFF"/>
        </w:rPr>
      </w:pPr>
      <w:r w:rsidRPr="00D831BE">
        <w:rPr>
          <w:rFonts w:eastAsiaTheme="minorHAnsi" w:cstheme="minorHAnsi"/>
          <w:b/>
          <w:bCs/>
          <w:color w:val="000000"/>
          <w:shd w:val="clear" w:color="auto" w:fill="FFFFFF"/>
        </w:rPr>
        <w:t>Day 2:</w:t>
      </w:r>
      <w:r>
        <w:rPr>
          <w:rFonts w:eastAsiaTheme="minorHAnsi" w:cstheme="minorHAnsi"/>
          <w:b/>
          <w:bCs/>
          <w:color w:val="000000"/>
          <w:shd w:val="clear" w:color="auto" w:fill="FFFFFF"/>
        </w:rPr>
        <w:t xml:space="preserve"> </w:t>
      </w:r>
      <w:r w:rsidR="001E0617" w:rsidRPr="00D831BE">
        <w:rPr>
          <w:rFonts w:cstheme="minorHAnsi"/>
          <w:color w:val="000000"/>
          <w:shd w:val="clear" w:color="auto" w:fill="FFFFFF"/>
        </w:rPr>
        <w:t>Revelation 3:20 (TPT)</w:t>
      </w:r>
    </w:p>
    <w:p w14:paraId="0EDCF582" w14:textId="7BC3CFEF" w:rsidR="001E0617" w:rsidRPr="00D831BE" w:rsidRDefault="001E0617" w:rsidP="00A45FA7">
      <w:pPr>
        <w:spacing w:line="259" w:lineRule="auto"/>
        <w:rPr>
          <w:rFonts w:cstheme="minorHAnsi"/>
        </w:rPr>
      </w:pPr>
      <w:r w:rsidRPr="00D831BE">
        <w:rPr>
          <w:rStyle w:val="content"/>
          <w:rFonts w:cstheme="minorHAnsi"/>
        </w:rPr>
        <w:t>Behold, I’m standing at the door, knocking.  If your heart is open to hear my voice and you open the door </w:t>
      </w:r>
      <w:r w:rsidRPr="00D831BE">
        <w:rPr>
          <w:rStyle w:val="content"/>
          <w:rFonts w:cstheme="minorHAnsi"/>
          <w:i/>
          <w:iCs/>
        </w:rPr>
        <w:t>within</w:t>
      </w:r>
      <w:r w:rsidRPr="00D831BE">
        <w:rPr>
          <w:rStyle w:val="content"/>
          <w:rFonts w:cstheme="minorHAnsi"/>
        </w:rPr>
        <w:t>, I will come in to you and feast with you, and you will feast with me.</w:t>
      </w:r>
    </w:p>
    <w:p w14:paraId="07A8DA2E" w14:textId="77777777" w:rsid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6509309" w14:textId="77777777" w:rsidR="00A45FA7" w:rsidRPr="00D831BE" w:rsidRDefault="00A45FA7" w:rsidP="00A45FA7">
      <w:pPr>
        <w:spacing w:line="259" w:lineRule="auto"/>
        <w:rPr>
          <w:rFonts w:eastAsiaTheme="minorHAnsi" w:cstheme="minorHAnsi"/>
          <w:b/>
          <w:bCs/>
          <w:color w:val="000000"/>
          <w:shd w:val="clear" w:color="auto" w:fill="FFFFFF"/>
        </w:rPr>
      </w:pPr>
    </w:p>
    <w:p w14:paraId="23B9795B" w14:textId="4CA1533E" w:rsidR="00A45FA7" w:rsidRPr="00D831BE" w:rsidRDefault="002D36AE" w:rsidP="00A45FA7">
      <w:pPr>
        <w:spacing w:line="259" w:lineRule="auto"/>
        <w:rPr>
          <w:rFonts w:cstheme="minorHAnsi"/>
          <w:color w:val="000000"/>
          <w:shd w:val="clear" w:color="auto" w:fill="FFFFFF"/>
        </w:rPr>
      </w:pPr>
      <w:r w:rsidRPr="00D831BE">
        <w:rPr>
          <w:rFonts w:eastAsiaTheme="minorHAnsi" w:cstheme="minorHAnsi"/>
          <w:b/>
          <w:bCs/>
          <w:color w:val="000000"/>
          <w:shd w:val="clear" w:color="auto" w:fill="FFFFFF"/>
        </w:rPr>
        <w:t>Day 3:</w:t>
      </w:r>
      <w:r w:rsidRPr="00D831BE">
        <w:rPr>
          <w:rFonts w:cstheme="minorHAnsi"/>
          <w:color w:val="333333"/>
        </w:rPr>
        <w:t xml:space="preserve"> </w:t>
      </w:r>
      <w:r w:rsidR="00CE64AC" w:rsidRPr="00D831BE">
        <w:rPr>
          <w:rFonts w:cstheme="minorHAnsi"/>
          <w:color w:val="000000"/>
          <w:shd w:val="clear" w:color="auto" w:fill="FFFFFF"/>
        </w:rPr>
        <w:t>2 Corinthians 5:14-15 (TPT)</w:t>
      </w:r>
    </w:p>
    <w:p w14:paraId="67231E0F" w14:textId="12A4968C" w:rsidR="00CE64AC" w:rsidRPr="00D831BE" w:rsidRDefault="00CE64AC" w:rsidP="00A45FA7">
      <w:pPr>
        <w:spacing w:line="259" w:lineRule="auto"/>
        <w:rPr>
          <w:rStyle w:val="text"/>
          <w:rFonts w:cstheme="minorHAnsi"/>
          <w:color w:val="000000"/>
          <w:shd w:val="clear" w:color="auto" w:fill="FFFFFF"/>
        </w:rPr>
      </w:pPr>
      <w:r w:rsidRPr="00D831BE">
        <w:rPr>
          <w:rFonts w:cstheme="minorHAnsi"/>
          <w:color w:val="000000"/>
          <w:shd w:val="clear" w:color="auto" w:fill="FFFFFF"/>
        </w:rPr>
        <w:t>All believers have a compelling force that motivates and moves us forward—the mighty love of Christ! His love pouring over us and our love pouring out to him, this is the holy flame that burns within our hearts.</w:t>
      </w:r>
    </w:p>
    <w:p w14:paraId="73C6BC9F" w14:textId="77777777" w:rsid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D714DEF" w14:textId="77777777" w:rsidR="00A45FA7" w:rsidRPr="00D831BE" w:rsidRDefault="00A45FA7" w:rsidP="00A45FA7">
      <w:pPr>
        <w:spacing w:line="259" w:lineRule="auto"/>
        <w:rPr>
          <w:rFonts w:cstheme="minorHAnsi"/>
          <w:color w:val="000000"/>
          <w:shd w:val="clear" w:color="auto" w:fill="FFFFFF"/>
          <w:vertAlign w:val="superscript"/>
        </w:rPr>
      </w:pPr>
    </w:p>
    <w:p w14:paraId="7B532174" w14:textId="2160216B" w:rsidR="00C24984" w:rsidRPr="00D831BE" w:rsidRDefault="002D36AE" w:rsidP="00C24984">
      <w:pPr>
        <w:rPr>
          <w:rFonts w:cstheme="minorHAnsi"/>
        </w:rPr>
      </w:pPr>
      <w:r w:rsidRPr="00D831BE">
        <w:rPr>
          <w:rFonts w:eastAsiaTheme="minorHAnsi" w:cstheme="minorHAnsi"/>
          <w:b/>
          <w:bCs/>
          <w:color w:val="000000"/>
          <w:shd w:val="clear" w:color="auto" w:fill="FFFFFF"/>
        </w:rPr>
        <w:t xml:space="preserve">Day 4: </w:t>
      </w:r>
      <w:r w:rsidR="00422D1C" w:rsidRPr="00D831BE">
        <w:rPr>
          <w:rFonts w:cstheme="minorHAnsi"/>
          <w:color w:val="333333"/>
        </w:rPr>
        <w:t>Psalm 33:18 (TPT)</w:t>
      </w:r>
      <w:r w:rsidR="00C24984" w:rsidRPr="00D831BE">
        <w:rPr>
          <w:rFonts w:cstheme="minorHAnsi"/>
        </w:rPr>
        <w:t xml:space="preserve"> </w:t>
      </w:r>
    </w:p>
    <w:p w14:paraId="33C7425F" w14:textId="77777777" w:rsidR="00C24984" w:rsidRPr="00C24984" w:rsidRDefault="00C24984" w:rsidP="00C24984">
      <w:pPr>
        <w:rPr>
          <w:rFonts w:cstheme="minorHAnsi"/>
          <w:color w:val="333333"/>
        </w:rPr>
      </w:pPr>
      <w:r w:rsidRPr="00C24984">
        <w:rPr>
          <w:rFonts w:cstheme="minorHAnsi"/>
          <w:color w:val="333333"/>
        </w:rPr>
        <w:t>The eyes of the Lord are upon even the weakest worshipers who love him— those who wait in hope and expectation for the strong, steady love of God.</w:t>
      </w:r>
    </w:p>
    <w:p w14:paraId="2A3F1C85" w14:textId="77777777" w:rsid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3DBC3C5" w14:textId="77777777" w:rsidR="00A45FA7" w:rsidRPr="00D831BE" w:rsidRDefault="00A45FA7" w:rsidP="00A45FA7">
      <w:pPr>
        <w:rPr>
          <w:rFonts w:cstheme="minorHAnsi"/>
          <w:color w:val="333333"/>
        </w:rPr>
      </w:pPr>
    </w:p>
    <w:p w14:paraId="7F9DDBD7" w14:textId="7806A4D7" w:rsidR="00A45FA7" w:rsidRPr="00D831BE" w:rsidRDefault="002D36AE" w:rsidP="002D36AE">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D831BE">
        <w:rPr>
          <w:rFonts w:asciiTheme="minorHAnsi" w:eastAsiaTheme="minorHAnsi" w:hAnsiTheme="minorHAnsi" w:cstheme="minorHAnsi"/>
          <w:b/>
          <w:bCs/>
          <w:color w:val="000000"/>
          <w:shd w:val="clear" w:color="auto" w:fill="FFFFFF"/>
        </w:rPr>
        <w:t xml:space="preserve">Day 5: </w:t>
      </w:r>
      <w:r w:rsidR="00B31E8F" w:rsidRPr="00135C72">
        <w:rPr>
          <w:rFonts w:asciiTheme="minorHAnsi" w:eastAsiaTheme="minorHAnsi" w:hAnsiTheme="minorHAnsi" w:cstheme="minorHAnsi"/>
          <w:color w:val="000000"/>
          <w:shd w:val="clear" w:color="auto" w:fill="FFFFFF"/>
        </w:rPr>
        <w:t>Luke 19:9-10 (</w:t>
      </w:r>
      <w:r w:rsidR="009821F8" w:rsidRPr="00135C72">
        <w:rPr>
          <w:rFonts w:asciiTheme="minorHAnsi" w:eastAsiaTheme="minorHAnsi" w:hAnsiTheme="minorHAnsi" w:cstheme="minorHAnsi"/>
          <w:color w:val="000000"/>
          <w:shd w:val="clear" w:color="auto" w:fill="FFFFFF"/>
        </w:rPr>
        <w:t>NASB)</w:t>
      </w:r>
    </w:p>
    <w:p w14:paraId="1E7F2060" w14:textId="197B6621" w:rsidR="009821F8" w:rsidRPr="00D831BE" w:rsidRDefault="009821F8" w:rsidP="00A45FA7">
      <w:pPr>
        <w:spacing w:line="259" w:lineRule="auto"/>
        <w:rPr>
          <w:rFonts w:eastAsiaTheme="minorHAnsi" w:cstheme="minorHAnsi"/>
          <w:b/>
          <w:bCs/>
          <w:color w:val="000000"/>
          <w:shd w:val="clear" w:color="auto" w:fill="FFFFFF"/>
        </w:rPr>
      </w:pPr>
      <w:r w:rsidRPr="00D831BE">
        <w:rPr>
          <w:rStyle w:val="text"/>
          <w:rFonts w:cstheme="minorHAnsi"/>
          <w:color w:val="000000"/>
          <w:shd w:val="clear" w:color="auto" w:fill="FFFFFF"/>
        </w:rPr>
        <w:t>And Jesus said to him, </w:t>
      </w:r>
      <w:r w:rsidRPr="00D831BE">
        <w:rPr>
          <w:rStyle w:val="woj"/>
          <w:rFonts w:cstheme="minorHAnsi"/>
          <w:color w:val="000000"/>
          <w:shd w:val="clear" w:color="auto" w:fill="FFFFFF"/>
        </w:rPr>
        <w:t>“Today salvation has come to this house, because he, too, is a son of Abraham.</w:t>
      </w:r>
      <w:r w:rsidRPr="00D831BE">
        <w:rPr>
          <w:rFonts w:cstheme="minorHAnsi"/>
          <w:color w:val="000000"/>
          <w:shd w:val="clear" w:color="auto" w:fill="FFFFFF"/>
        </w:rPr>
        <w:t> </w:t>
      </w:r>
      <w:r w:rsidRPr="00D831BE">
        <w:rPr>
          <w:rStyle w:val="woj"/>
          <w:rFonts w:cstheme="minorHAnsi"/>
          <w:color w:val="000000"/>
          <w:shd w:val="clear" w:color="auto" w:fill="FFFFFF"/>
        </w:rPr>
        <w:t>For the Son of Man has come to seek and to save that which was lost.”</w:t>
      </w:r>
    </w:p>
    <w:p w14:paraId="5235DE6D" w14:textId="77777777" w:rsid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607BD91" w14:textId="77A2D9B4" w:rsidR="00A45FA7" w:rsidRDefault="00A45FA7" w:rsidP="00A45FA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3D86D3FD" w14:textId="787F65A7" w:rsidR="00F5024E" w:rsidRDefault="00F5024E" w:rsidP="00A45FA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4A6BA237" w14:textId="16215424" w:rsidR="00F5024E" w:rsidRDefault="00F5024E" w:rsidP="00A45FA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17A5A386" w14:textId="487F193B" w:rsidR="00F5024E" w:rsidRDefault="00F5024E" w:rsidP="00A45FA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4EF7C632" w14:textId="127B5D3C" w:rsidR="00F5024E" w:rsidRDefault="00F5024E" w:rsidP="00A45FA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21B47DF2" w14:textId="24507AC4" w:rsidR="00F5024E" w:rsidRDefault="00F5024E" w:rsidP="00A45FA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3E82807A" w14:textId="2F87A8E7" w:rsidR="00F5024E" w:rsidRDefault="00F5024E" w:rsidP="00A45FA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026784EE" w14:textId="60F7A34C" w:rsidR="00F5024E" w:rsidRDefault="00F5024E" w:rsidP="00A45FA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lastRenderedPageBreak/>
        <w:t>Discussion Questions:</w:t>
      </w:r>
    </w:p>
    <w:p w14:paraId="41C6567D" w14:textId="77777777" w:rsidR="00F5024E" w:rsidRDefault="00F5024E" w:rsidP="00F5024E">
      <w:r>
        <w:t>1. Pastor Bob said in his sermon, “Do you realize where Jesus is going?  Home!  But to get home Jesus has to endure pain, suffering, rejection, and death…because this was the only way to His Father.  When Jesus set His face to go to Jerusalem, He set His face to die.  My friends…We had better pay attention to the journey of Jesus…  because it is our journey, too!”  What does this mean to you?  How have you experienced it?</w:t>
      </w:r>
    </w:p>
    <w:p w14:paraId="51357713" w14:textId="77777777" w:rsid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0F0D725" w14:textId="77777777" w:rsidR="00F5024E" w:rsidRDefault="00F5024E" w:rsidP="00F5024E"/>
    <w:p w14:paraId="627A8932" w14:textId="77777777" w:rsidR="00F5024E" w:rsidRDefault="00F5024E" w:rsidP="00F5024E">
      <w:r>
        <w:t>2.   Read Luke 18:18-30 and then Luke 19:1-10.  How were these two men similar and how were they different?</w:t>
      </w:r>
    </w:p>
    <w:p w14:paraId="0B25F7DC" w14:textId="77777777" w:rsid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1EE2C97" w14:textId="77777777" w:rsidR="00F5024E" w:rsidRDefault="00F5024E" w:rsidP="00F5024E"/>
    <w:p w14:paraId="79316622" w14:textId="77777777" w:rsidR="00F5024E" w:rsidRDefault="00F5024E" w:rsidP="00F5024E">
      <w:r>
        <w:t>3. Did salvation come to Zacchaeus after he got his life turned around?  What caused the change in his life?</w:t>
      </w:r>
    </w:p>
    <w:p w14:paraId="4AA2723C" w14:textId="77777777" w:rsid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72818EA" w14:textId="77777777" w:rsidR="00F5024E" w:rsidRDefault="00F5024E" w:rsidP="00F5024E"/>
    <w:p w14:paraId="5850BEDE" w14:textId="77777777" w:rsidR="00F5024E" w:rsidRDefault="00F5024E" w:rsidP="00F5024E">
      <w:r>
        <w:t>4. What does Luke 19:7 reveal about the people who were watching?  How do we sometimes respond in a similar way to God’s grace on display?</w:t>
      </w:r>
    </w:p>
    <w:p w14:paraId="5505544B" w14:textId="77777777" w:rsid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CB74036" w14:textId="77777777" w:rsidR="00F5024E" w:rsidRDefault="00F5024E" w:rsidP="00F5024E"/>
    <w:p w14:paraId="0D27313C" w14:textId="77777777" w:rsidR="00F5024E" w:rsidRDefault="00F5024E" w:rsidP="00F5024E">
      <w:r>
        <w:t>5. Luke 15 includes 3 parables that describe the searching, seeking, saving God.  Read verses 1 and 2 and explain the attitudes of the Pharisees and the teachers of the law to Jesus.  What caused them to respond to Him this way and what was He trying to teach them through these parables?</w:t>
      </w:r>
    </w:p>
    <w:p w14:paraId="487F9BAF" w14:textId="77777777" w:rsid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3988791" w14:textId="77777777" w:rsidR="00F5024E" w:rsidRDefault="00F5024E" w:rsidP="00F5024E"/>
    <w:p w14:paraId="7D958510" w14:textId="77777777" w:rsidR="00F5024E" w:rsidRDefault="00F5024E" w:rsidP="00F5024E">
      <w:r>
        <w:t>6. On your personal journey this week, did you encounter any lost sinners?  Did you respond to them like Jesus responded to the sinners He encountered on His journey? Or did you respond to them like the Pharisees and teachers of the law responded? Or was your response different from all of theirs?  How was it and why? Share any “sinner encounter” stories you experienced from this past week.</w:t>
      </w:r>
    </w:p>
    <w:p w14:paraId="62846BA1" w14:textId="77777777" w:rsid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C1EAA46" w14:textId="77777777" w:rsidR="00F5024E" w:rsidRDefault="00F5024E" w:rsidP="00F5024E"/>
    <w:p w14:paraId="6F773C2F" w14:textId="77777777" w:rsidR="00F5024E" w:rsidRDefault="00F5024E" w:rsidP="00F5024E">
      <w:r>
        <w:t>7. What did Pastor Bob say brings joy to Heaven?  He concluded his sermon with these words, “Jesus, on the way to the cross is all about seeking and saving the lost from His Father’s wrath.  He’s been doing it from the very beginning…in the garden…for God said to the man…where are you?”  So, what’s the lesson from the road to the cross?</w:t>
      </w:r>
    </w:p>
    <w:p w14:paraId="0D21DE47" w14:textId="77777777" w:rsid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C4CC18C" w14:textId="77777777" w:rsidR="00F5024E" w:rsidRDefault="00F5024E" w:rsidP="00F5024E"/>
    <w:p w14:paraId="37A9F60C" w14:textId="77777777" w:rsidR="00F5024E" w:rsidRDefault="00F5024E" w:rsidP="00F5024E">
      <w:r>
        <w:t>8. How can you prepare yourself to make better use of the opportunities God gives you this week to “bring joy to heaven”?  What changes do you need to make?  How can we pray for you to be more sensitive and effective?  What might that look like in your life?</w:t>
      </w:r>
    </w:p>
    <w:p w14:paraId="009B8002" w14:textId="615F0EA1" w:rsidR="00D24FA4" w:rsidRPr="00F5024E" w:rsidRDefault="00F5024E" w:rsidP="00F502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bookmarkStart w:id="0" w:name="_GoBack"/>
      <w:bookmarkEnd w:id="0"/>
    </w:p>
    <w:sectPr w:rsidR="00D24FA4" w:rsidRPr="00F5024E"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A7"/>
    <w:rsid w:val="00135C72"/>
    <w:rsid w:val="001E0617"/>
    <w:rsid w:val="002D36AE"/>
    <w:rsid w:val="003E29F5"/>
    <w:rsid w:val="00422D1C"/>
    <w:rsid w:val="004965F1"/>
    <w:rsid w:val="00594639"/>
    <w:rsid w:val="009821F8"/>
    <w:rsid w:val="00A45FA7"/>
    <w:rsid w:val="00B31E8F"/>
    <w:rsid w:val="00C24984"/>
    <w:rsid w:val="00CE64AC"/>
    <w:rsid w:val="00D24FA4"/>
    <w:rsid w:val="00D831BE"/>
    <w:rsid w:val="00F5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5BCA"/>
  <w15:chartTrackingRefBased/>
  <w15:docId w15:val="{B6D0959B-40E9-49E1-905A-3F24C6AC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FA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A45FA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45FA7"/>
  </w:style>
  <w:style w:type="character" w:customStyle="1" w:styleId="content">
    <w:name w:val="content"/>
    <w:basedOn w:val="DefaultParagraphFont"/>
    <w:rsid w:val="001E0617"/>
  </w:style>
  <w:style w:type="character" w:customStyle="1" w:styleId="woj">
    <w:name w:val="woj"/>
    <w:basedOn w:val="DefaultParagraphFont"/>
    <w:rsid w:val="0098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938768">
      <w:bodyDiv w:val="1"/>
      <w:marLeft w:val="0"/>
      <w:marRight w:val="0"/>
      <w:marTop w:val="0"/>
      <w:marBottom w:val="0"/>
      <w:divBdr>
        <w:top w:val="none" w:sz="0" w:space="0" w:color="auto"/>
        <w:left w:val="none" w:sz="0" w:space="0" w:color="auto"/>
        <w:bottom w:val="none" w:sz="0" w:space="0" w:color="auto"/>
        <w:right w:val="none" w:sz="0" w:space="0" w:color="auto"/>
      </w:divBdr>
      <w:divsChild>
        <w:div w:id="3170761">
          <w:marLeft w:val="0"/>
          <w:marRight w:val="0"/>
          <w:marTop w:val="0"/>
          <w:marBottom w:val="0"/>
          <w:divBdr>
            <w:top w:val="none" w:sz="0" w:space="0" w:color="auto"/>
            <w:left w:val="none" w:sz="0" w:space="0" w:color="auto"/>
            <w:bottom w:val="none" w:sz="0" w:space="0" w:color="auto"/>
            <w:right w:val="none" w:sz="0" w:space="0" w:color="auto"/>
          </w:divBdr>
        </w:div>
        <w:div w:id="47532129">
          <w:marLeft w:val="0"/>
          <w:marRight w:val="0"/>
          <w:marTop w:val="0"/>
          <w:marBottom w:val="0"/>
          <w:divBdr>
            <w:top w:val="none" w:sz="0" w:space="0" w:color="auto"/>
            <w:left w:val="none" w:sz="0" w:space="0" w:color="auto"/>
            <w:bottom w:val="none" w:sz="0" w:space="0" w:color="auto"/>
            <w:right w:val="none" w:sz="0" w:space="0" w:color="auto"/>
          </w:divBdr>
        </w:div>
      </w:divsChild>
    </w:div>
    <w:div w:id="1968512853">
      <w:bodyDiv w:val="1"/>
      <w:marLeft w:val="0"/>
      <w:marRight w:val="0"/>
      <w:marTop w:val="0"/>
      <w:marBottom w:val="0"/>
      <w:divBdr>
        <w:top w:val="none" w:sz="0" w:space="0" w:color="auto"/>
        <w:left w:val="none" w:sz="0" w:space="0" w:color="auto"/>
        <w:bottom w:val="none" w:sz="0" w:space="0" w:color="auto"/>
        <w:right w:val="none" w:sz="0" w:space="0" w:color="auto"/>
      </w:divBdr>
      <w:divsChild>
        <w:div w:id="188698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2022-03-23T20:41:00Z</dcterms:created>
  <dcterms:modified xsi:type="dcterms:W3CDTF">2022-03-23T20:43:00Z</dcterms:modified>
</cp:coreProperties>
</file>