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219E452F" w:rsidR="009355B3" w:rsidRPr="00233E3A" w:rsidRDefault="009355B3" w:rsidP="00395089">
      <w:pPr>
        <w:jc w:val="center"/>
        <w:rPr>
          <w:rFonts w:eastAsiaTheme="minorHAnsi"/>
          <w:bCs/>
        </w:rPr>
      </w:pPr>
    </w:p>
    <w:p w14:paraId="1A631903" w14:textId="1C158B21" w:rsidR="00603E71" w:rsidRDefault="00063BF7" w:rsidP="00F225D5">
      <w:pPr>
        <w:rPr>
          <w:rFonts w:eastAsiaTheme="minorHAnsi"/>
          <w:bCs/>
          <w:sz w:val="36"/>
          <w:szCs w:val="36"/>
        </w:rPr>
      </w:pPr>
      <w:r>
        <w:rPr>
          <w:rFonts w:eastAsiaTheme="minorHAnsi"/>
          <w:bCs/>
          <w:sz w:val="36"/>
          <w:szCs w:val="36"/>
        </w:rPr>
        <w:t xml:space="preserve">Week </w:t>
      </w:r>
      <w:r w:rsidR="00123C9A">
        <w:rPr>
          <w:rFonts w:eastAsiaTheme="minorHAnsi"/>
          <w:bCs/>
          <w:sz w:val="36"/>
          <w:szCs w:val="36"/>
        </w:rPr>
        <w:t>4</w:t>
      </w:r>
      <w:r>
        <w:rPr>
          <w:rFonts w:eastAsiaTheme="minorHAnsi"/>
          <w:bCs/>
          <w:sz w:val="36"/>
          <w:szCs w:val="36"/>
        </w:rPr>
        <w:t xml:space="preserve">: </w:t>
      </w:r>
      <w:r w:rsidR="007E2E4A">
        <w:rPr>
          <w:rFonts w:eastAsiaTheme="minorHAnsi"/>
          <w:bCs/>
          <w:sz w:val="36"/>
          <w:szCs w:val="36"/>
        </w:rPr>
        <w:t xml:space="preserve">Moses – </w:t>
      </w:r>
      <w:r w:rsidR="00642F0C">
        <w:rPr>
          <w:rFonts w:eastAsiaTheme="minorHAnsi"/>
          <w:bCs/>
          <w:sz w:val="36"/>
          <w:szCs w:val="36"/>
        </w:rPr>
        <w:t xml:space="preserve">Manna </w:t>
      </w:r>
      <w:r w:rsidR="00A45EDA">
        <w:rPr>
          <w:rFonts w:eastAsiaTheme="minorHAnsi"/>
          <w:bCs/>
          <w:sz w:val="36"/>
          <w:szCs w:val="36"/>
        </w:rPr>
        <w:t>f</w:t>
      </w:r>
      <w:r w:rsidR="00642F0C">
        <w:rPr>
          <w:rFonts w:eastAsiaTheme="minorHAnsi"/>
          <w:bCs/>
          <w:sz w:val="36"/>
          <w:szCs w:val="36"/>
        </w:rPr>
        <w:t>rom Heaven</w:t>
      </w:r>
    </w:p>
    <w:p w14:paraId="0319CA9A" w14:textId="77777777" w:rsidR="00063BF7" w:rsidRPr="00F6519B" w:rsidRDefault="00063BF7"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76203294" w14:textId="15C21083" w:rsidR="00082BBB" w:rsidRDefault="005F18F6" w:rsidP="00082BBB">
      <w:pPr>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6C3650">
        <w:rPr>
          <w:b/>
          <w:bCs/>
          <w:color w:val="000000"/>
        </w:rPr>
        <w:t>Psalm 78:17-19 (NKJV)</w:t>
      </w:r>
    </w:p>
    <w:p w14:paraId="462EFC5A" w14:textId="77777777" w:rsidR="006C3650" w:rsidRPr="006C3650" w:rsidRDefault="006C3650" w:rsidP="00F6519B">
      <w:pPr>
        <w:rPr>
          <w:rStyle w:val="text"/>
          <w:color w:val="000000"/>
        </w:rPr>
      </w:pPr>
      <w:r w:rsidRPr="006C3650">
        <w:rPr>
          <w:rStyle w:val="text"/>
          <w:color w:val="000000"/>
        </w:rPr>
        <w:t>But they sinned even more against Him</w:t>
      </w:r>
      <w:r w:rsidRPr="006C3650">
        <w:rPr>
          <w:color w:val="000000"/>
        </w:rPr>
        <w:t xml:space="preserve"> </w:t>
      </w:r>
      <w:r w:rsidRPr="006C3650">
        <w:rPr>
          <w:rStyle w:val="text"/>
          <w:color w:val="000000"/>
        </w:rPr>
        <w:t>by</w:t>
      </w:r>
      <w:r w:rsidRPr="006C3650">
        <w:rPr>
          <w:rStyle w:val="apple-converted-space"/>
          <w:color w:val="000000"/>
        </w:rPr>
        <w:t> </w:t>
      </w:r>
      <w:r w:rsidRPr="006C3650">
        <w:rPr>
          <w:rStyle w:val="text"/>
          <w:color w:val="000000"/>
        </w:rPr>
        <w:t xml:space="preserve">rebelling against the </w:t>
      </w:r>
      <w:proofErr w:type="gramStart"/>
      <w:r w:rsidRPr="006C3650">
        <w:rPr>
          <w:rStyle w:val="text"/>
          <w:color w:val="000000"/>
        </w:rPr>
        <w:t>Most High</w:t>
      </w:r>
      <w:proofErr w:type="gramEnd"/>
      <w:r w:rsidRPr="006C3650">
        <w:rPr>
          <w:rStyle w:val="text"/>
          <w:color w:val="000000"/>
        </w:rPr>
        <w:t xml:space="preserve"> in the wilderness.</w:t>
      </w:r>
      <w:r w:rsidRPr="006C3650">
        <w:rPr>
          <w:color w:val="000000"/>
        </w:rPr>
        <w:t xml:space="preserve"> </w:t>
      </w:r>
      <w:r w:rsidRPr="006C3650">
        <w:rPr>
          <w:rStyle w:val="text"/>
          <w:color w:val="000000"/>
        </w:rPr>
        <w:t>And</w:t>
      </w:r>
      <w:r w:rsidRPr="006C3650">
        <w:rPr>
          <w:rStyle w:val="apple-converted-space"/>
          <w:color w:val="000000"/>
        </w:rPr>
        <w:t> </w:t>
      </w:r>
      <w:r w:rsidRPr="006C3650">
        <w:rPr>
          <w:rStyle w:val="text"/>
          <w:color w:val="000000"/>
        </w:rPr>
        <w:t>they tested God in their heart</w:t>
      </w:r>
      <w:r w:rsidRPr="006C3650">
        <w:rPr>
          <w:color w:val="000000"/>
        </w:rPr>
        <w:t xml:space="preserve"> </w:t>
      </w:r>
      <w:r w:rsidRPr="006C3650">
        <w:rPr>
          <w:rStyle w:val="text"/>
          <w:color w:val="000000"/>
        </w:rPr>
        <w:t>by asking for the food of their fancy.</w:t>
      </w:r>
      <w:r w:rsidRPr="006C3650">
        <w:rPr>
          <w:color w:val="000000"/>
        </w:rPr>
        <w:t xml:space="preserve"> </w:t>
      </w:r>
      <w:r w:rsidRPr="006C3650">
        <w:rPr>
          <w:rStyle w:val="text"/>
          <w:color w:val="000000"/>
        </w:rPr>
        <w:t>Yes, they spoke against God:</w:t>
      </w:r>
      <w:r w:rsidRPr="006C3650">
        <w:rPr>
          <w:color w:val="000000"/>
        </w:rPr>
        <w:br/>
      </w:r>
      <w:r w:rsidRPr="006C3650">
        <w:rPr>
          <w:rStyle w:val="text"/>
          <w:color w:val="000000"/>
        </w:rPr>
        <w:t>They said, “Can God prepare a table in the wilderness?</w:t>
      </w:r>
    </w:p>
    <w:p w14:paraId="7E4A6622" w14:textId="3EDD2DB3" w:rsidR="00B86BE4" w:rsidRPr="004C499C" w:rsidRDefault="00B86BE4" w:rsidP="00F6519B">
      <w:pPr>
        <w:rPr>
          <w:rFonts w:eastAsiaTheme="minorHAnsi"/>
          <w:bCs/>
          <w:shd w:val="clear" w:color="auto" w:fill="FFFFFF"/>
        </w:rPr>
      </w:pPr>
      <w:r w:rsidRPr="004C499C">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62EE314B" w14:textId="322A41B7"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6C3650">
        <w:rPr>
          <w:rFonts w:eastAsiaTheme="minorHAnsi"/>
          <w:b/>
          <w:bCs/>
          <w:color w:val="000000"/>
          <w:shd w:val="clear" w:color="auto" w:fill="FFFFFF"/>
        </w:rPr>
        <w:t>Exodus 16:4 (NKJV)</w:t>
      </w:r>
    </w:p>
    <w:p w14:paraId="0701A963" w14:textId="77777777" w:rsidR="006C3650" w:rsidRPr="006C3650" w:rsidRDefault="006C3650" w:rsidP="00065CCC">
      <w:pPr>
        <w:pStyle w:val="first-line-none"/>
        <w:shd w:val="clear" w:color="auto" w:fill="FFFFFF"/>
        <w:spacing w:before="0" w:beforeAutospacing="0" w:after="0" w:afterAutospacing="0"/>
        <w:rPr>
          <w:color w:val="000000"/>
          <w:shd w:val="clear" w:color="auto" w:fill="FFFFFF"/>
        </w:rPr>
      </w:pPr>
      <w:r w:rsidRPr="006C3650">
        <w:rPr>
          <w:color w:val="000000"/>
          <w:shd w:val="clear" w:color="auto" w:fill="FFFFFF"/>
        </w:rPr>
        <w:t>Then the</w:t>
      </w:r>
      <w:r w:rsidRPr="006C3650">
        <w:rPr>
          <w:rStyle w:val="apple-converted-space"/>
          <w:color w:val="000000"/>
          <w:shd w:val="clear" w:color="auto" w:fill="FFFFFF"/>
        </w:rPr>
        <w:t> </w:t>
      </w:r>
      <w:r w:rsidRPr="006C3650">
        <w:rPr>
          <w:rStyle w:val="small-caps"/>
          <w:color w:val="000000"/>
        </w:rPr>
        <w:t>Lord</w:t>
      </w:r>
      <w:r w:rsidRPr="006C3650">
        <w:rPr>
          <w:rStyle w:val="apple-converted-space"/>
          <w:color w:val="000000"/>
          <w:shd w:val="clear" w:color="auto" w:fill="FFFFFF"/>
        </w:rPr>
        <w:t> </w:t>
      </w:r>
      <w:r w:rsidRPr="006C3650">
        <w:rPr>
          <w:color w:val="000000"/>
          <w:shd w:val="clear" w:color="auto" w:fill="FFFFFF"/>
        </w:rPr>
        <w:t>said to Moses, “Behold, I will rain</w:t>
      </w:r>
      <w:r w:rsidRPr="006C3650">
        <w:rPr>
          <w:rStyle w:val="apple-converted-space"/>
          <w:color w:val="000000"/>
          <w:shd w:val="clear" w:color="auto" w:fill="FFFFFF"/>
        </w:rPr>
        <w:t> </w:t>
      </w:r>
      <w:r w:rsidRPr="006C3650">
        <w:rPr>
          <w:color w:val="000000"/>
          <w:shd w:val="clear" w:color="auto" w:fill="FFFFFF"/>
        </w:rPr>
        <w:t>bread from heaven for you. And the people shall go out and gather</w:t>
      </w:r>
      <w:r w:rsidRPr="006C3650">
        <w:rPr>
          <w:rStyle w:val="apple-converted-space"/>
          <w:color w:val="000000"/>
          <w:shd w:val="clear" w:color="auto" w:fill="FFFFFF"/>
        </w:rPr>
        <w:t> </w:t>
      </w:r>
      <w:r w:rsidRPr="006C3650">
        <w:rPr>
          <w:color w:val="000000"/>
          <w:sz w:val="15"/>
          <w:szCs w:val="15"/>
          <w:vertAlign w:val="superscript"/>
        </w:rPr>
        <w:t>[</w:t>
      </w:r>
      <w:hyperlink r:id="rId8" w:anchor="fen-NKJV-1952a" w:tooltip="See footnote a" w:history="1">
        <w:r w:rsidRPr="006C3650">
          <w:rPr>
            <w:rStyle w:val="Hyperlink"/>
            <w:color w:val="517E90"/>
            <w:sz w:val="15"/>
            <w:szCs w:val="15"/>
            <w:vertAlign w:val="superscript"/>
          </w:rPr>
          <w:t>a</w:t>
        </w:r>
      </w:hyperlink>
      <w:r w:rsidRPr="006C3650">
        <w:rPr>
          <w:color w:val="000000"/>
          <w:sz w:val="15"/>
          <w:szCs w:val="15"/>
          <w:vertAlign w:val="superscript"/>
        </w:rPr>
        <w:t>]</w:t>
      </w:r>
      <w:r w:rsidRPr="006C3650">
        <w:rPr>
          <w:color w:val="000000"/>
          <w:shd w:val="clear" w:color="auto" w:fill="FFFFFF"/>
        </w:rPr>
        <w:t>a certain quota every day, that I may</w:t>
      </w:r>
      <w:r w:rsidRPr="006C3650">
        <w:rPr>
          <w:rStyle w:val="apple-converted-space"/>
          <w:color w:val="000000"/>
          <w:shd w:val="clear" w:color="auto" w:fill="FFFFFF"/>
        </w:rPr>
        <w:t> </w:t>
      </w:r>
      <w:r w:rsidRPr="006C3650">
        <w:rPr>
          <w:color w:val="000000"/>
          <w:shd w:val="clear" w:color="auto" w:fill="FFFFFF"/>
        </w:rPr>
        <w:t>test them, whether they will</w:t>
      </w:r>
      <w:r w:rsidRPr="006C3650">
        <w:rPr>
          <w:rStyle w:val="apple-converted-space"/>
          <w:color w:val="000000"/>
          <w:shd w:val="clear" w:color="auto" w:fill="FFFFFF"/>
        </w:rPr>
        <w:t> </w:t>
      </w:r>
      <w:r w:rsidRPr="006C3650">
        <w:rPr>
          <w:color w:val="000000"/>
          <w:shd w:val="clear" w:color="auto" w:fill="FFFFFF"/>
        </w:rPr>
        <w:t>walk in My law or not.</w:t>
      </w:r>
    </w:p>
    <w:p w14:paraId="25455A04" w14:textId="60751709"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w:t>
      </w:r>
      <w:r w:rsidR="00232442">
        <w:rPr>
          <w:rFonts w:eastAsiaTheme="minorHAnsi"/>
          <w:bCs/>
          <w:shd w:val="clear" w:color="auto" w:fill="FFFFFF"/>
        </w:rPr>
        <w:t>_</w:t>
      </w:r>
      <w:r w:rsidRPr="00233E3A">
        <w:rPr>
          <w:rFonts w:eastAsiaTheme="minorHAnsi"/>
          <w:bCs/>
          <w:shd w:val="clear" w:color="auto" w:fill="FFFFFF"/>
        </w:rPr>
        <w:t>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54AAF439" w14:textId="01E060CC" w:rsidR="002644D6" w:rsidRDefault="005F18F6" w:rsidP="002644D6">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6C3650">
        <w:rPr>
          <w:rFonts w:eastAsiaTheme="minorHAnsi"/>
          <w:b/>
          <w:bCs/>
          <w:color w:val="000000"/>
          <w:shd w:val="clear" w:color="auto" w:fill="FFFFFF"/>
        </w:rPr>
        <w:t>Genesis 7:11 (NKJV)</w:t>
      </w:r>
    </w:p>
    <w:p w14:paraId="0EBB679F" w14:textId="77777777" w:rsidR="006C3650" w:rsidRPr="006C3650" w:rsidRDefault="006C3650" w:rsidP="002644D6">
      <w:pPr>
        <w:spacing w:line="259" w:lineRule="auto"/>
        <w:rPr>
          <w:color w:val="000000"/>
          <w:shd w:val="clear" w:color="auto" w:fill="FFFFFF"/>
        </w:rPr>
      </w:pPr>
      <w:r w:rsidRPr="006C3650">
        <w:rPr>
          <w:color w:val="000000"/>
          <w:shd w:val="clear" w:color="auto" w:fill="FFFFFF"/>
        </w:rPr>
        <w:t>In the six hundredth year of Noah’s life, in the second month, the seventeenth day of the month, on</w:t>
      </w:r>
      <w:r w:rsidRPr="006C3650">
        <w:rPr>
          <w:rStyle w:val="apple-converted-space"/>
          <w:color w:val="000000"/>
          <w:shd w:val="clear" w:color="auto" w:fill="FFFFFF"/>
        </w:rPr>
        <w:t> </w:t>
      </w:r>
      <w:r w:rsidRPr="006C3650">
        <w:rPr>
          <w:color w:val="000000"/>
          <w:shd w:val="clear" w:color="auto" w:fill="FFFFFF"/>
        </w:rPr>
        <w:t>that day all</w:t>
      </w:r>
      <w:r w:rsidRPr="006C3650">
        <w:rPr>
          <w:rStyle w:val="apple-converted-space"/>
          <w:color w:val="000000"/>
          <w:shd w:val="clear" w:color="auto" w:fill="FFFFFF"/>
        </w:rPr>
        <w:t> </w:t>
      </w:r>
      <w:r w:rsidRPr="006C3650">
        <w:rPr>
          <w:color w:val="000000"/>
          <w:shd w:val="clear" w:color="auto" w:fill="FFFFFF"/>
        </w:rPr>
        <w:t>the fountains of the great deep were broken up, and the</w:t>
      </w:r>
      <w:r w:rsidRPr="006C3650">
        <w:rPr>
          <w:rStyle w:val="apple-converted-space"/>
          <w:color w:val="000000"/>
          <w:shd w:val="clear" w:color="auto" w:fill="FFFFFF"/>
        </w:rPr>
        <w:t> </w:t>
      </w:r>
      <w:r w:rsidRPr="006C3650">
        <w:rPr>
          <w:color w:val="000000"/>
          <w:shd w:val="clear" w:color="auto" w:fill="FFFFFF"/>
        </w:rPr>
        <w:t>windows of heaven were opened.</w:t>
      </w:r>
    </w:p>
    <w:p w14:paraId="316C8F6A" w14:textId="5D0B1F44" w:rsidR="009F6637" w:rsidRPr="002644D6" w:rsidRDefault="00B86BE4" w:rsidP="002644D6">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w:t>
      </w:r>
      <w:r w:rsidR="002644D6">
        <w:rPr>
          <w:rFonts w:eastAsiaTheme="minorHAnsi"/>
          <w:bCs/>
          <w:shd w:val="clear" w:color="auto" w:fill="FFFFFF"/>
        </w:rPr>
        <w:t>__</w:t>
      </w:r>
      <w:r w:rsidRPr="00233E3A">
        <w:rPr>
          <w:rFonts w:eastAsiaTheme="minorHAnsi"/>
          <w:bCs/>
          <w:shd w:val="clear" w:color="auto" w:fill="FFFFFF"/>
        </w:rPr>
        <w:t>_____________</w:t>
      </w:r>
      <w:r w:rsidR="00772204">
        <w:rPr>
          <w:rFonts w:eastAsiaTheme="minorHAnsi"/>
          <w:bCs/>
          <w:shd w:val="clear" w:color="auto" w:fill="FFFFFF"/>
        </w:rPr>
        <w:t>___</w:t>
      </w:r>
      <w:r w:rsidRPr="00233E3A">
        <w:rPr>
          <w:rFonts w:eastAsiaTheme="minorHAnsi"/>
          <w:bCs/>
          <w:shd w:val="clear" w:color="auto" w:fill="FFFFFF"/>
        </w:rPr>
        <w:t>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086F928F" w14:textId="6779F5B3" w:rsidR="006E05D1" w:rsidRPr="000441F3" w:rsidRDefault="006E05D1" w:rsidP="006E05D1">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w:t>
      </w:r>
      <w:r>
        <w:rPr>
          <w:rFonts w:eastAsiaTheme="minorHAnsi"/>
          <w:b/>
          <w:bCs/>
          <w:color w:val="000000"/>
          <w:shd w:val="clear" w:color="auto" w:fill="FFFFFF"/>
        </w:rPr>
        <w:t>4</w:t>
      </w:r>
      <w:r w:rsidRPr="00233E3A">
        <w:rPr>
          <w:rFonts w:eastAsiaTheme="minorHAnsi"/>
          <w:b/>
          <w:bCs/>
          <w:color w:val="000000"/>
          <w:shd w:val="clear" w:color="auto" w:fill="FFFFFF"/>
        </w:rPr>
        <w:t xml:space="preserve">: </w:t>
      </w:r>
      <w:r w:rsidR="006C3650">
        <w:rPr>
          <w:rFonts w:eastAsiaTheme="minorHAnsi"/>
          <w:b/>
          <w:bCs/>
          <w:color w:val="000000"/>
          <w:shd w:val="clear" w:color="auto" w:fill="FFFFFF"/>
        </w:rPr>
        <w:t>Malachi 3:10 (NKJV)</w:t>
      </w:r>
    </w:p>
    <w:p w14:paraId="4C227EC9" w14:textId="1B5B8818" w:rsidR="006C3650" w:rsidRPr="006C3650" w:rsidRDefault="006C3650" w:rsidP="006E05D1">
      <w:pPr>
        <w:spacing w:line="259" w:lineRule="auto"/>
        <w:rPr>
          <w:rStyle w:val="text"/>
          <w:i/>
          <w:iCs/>
          <w:color w:val="000000"/>
        </w:rPr>
      </w:pPr>
      <w:r w:rsidRPr="006C3650">
        <w:rPr>
          <w:rStyle w:val="text"/>
          <w:color w:val="000000"/>
        </w:rPr>
        <w:t>Bring all the tithes into the</w:t>
      </w:r>
      <w:r w:rsidRPr="006C3650">
        <w:rPr>
          <w:rStyle w:val="apple-converted-space"/>
          <w:color w:val="000000"/>
        </w:rPr>
        <w:t> </w:t>
      </w:r>
      <w:r w:rsidRPr="006C3650">
        <w:rPr>
          <w:rStyle w:val="text"/>
          <w:color w:val="000000"/>
        </w:rPr>
        <w:t>storehouse,</w:t>
      </w:r>
      <w:r w:rsidRPr="006C3650">
        <w:rPr>
          <w:color w:val="000000"/>
        </w:rPr>
        <w:t xml:space="preserve"> t</w:t>
      </w:r>
      <w:r w:rsidRPr="006C3650">
        <w:rPr>
          <w:rStyle w:val="text"/>
          <w:color w:val="000000"/>
        </w:rPr>
        <w:t>hat there may be food in My house,</w:t>
      </w:r>
      <w:r w:rsidRPr="006C3650">
        <w:rPr>
          <w:color w:val="000000"/>
        </w:rPr>
        <w:t xml:space="preserve"> a</w:t>
      </w:r>
      <w:r w:rsidRPr="006C3650">
        <w:rPr>
          <w:rStyle w:val="text"/>
          <w:color w:val="000000"/>
        </w:rPr>
        <w:t>nd try Me now in this,”</w:t>
      </w:r>
      <w:r w:rsidRPr="006C3650">
        <w:rPr>
          <w:color w:val="000000"/>
        </w:rPr>
        <w:t xml:space="preserve"> s</w:t>
      </w:r>
      <w:r w:rsidRPr="006C3650">
        <w:rPr>
          <w:rStyle w:val="text"/>
          <w:color w:val="000000"/>
        </w:rPr>
        <w:t>ays the</w:t>
      </w:r>
      <w:r w:rsidRPr="006C3650">
        <w:rPr>
          <w:rStyle w:val="apple-converted-space"/>
          <w:color w:val="000000"/>
        </w:rPr>
        <w:t> </w:t>
      </w:r>
      <w:r w:rsidRPr="006C3650">
        <w:rPr>
          <w:rStyle w:val="small-caps"/>
          <w:color w:val="000000"/>
        </w:rPr>
        <w:t>Lord</w:t>
      </w:r>
      <w:r w:rsidRPr="006C3650">
        <w:rPr>
          <w:rStyle w:val="apple-converted-space"/>
          <w:color w:val="000000"/>
        </w:rPr>
        <w:t> </w:t>
      </w:r>
      <w:r w:rsidRPr="006C3650">
        <w:rPr>
          <w:rStyle w:val="text"/>
          <w:color w:val="000000"/>
        </w:rPr>
        <w:t>of hosts,</w:t>
      </w:r>
      <w:r w:rsidRPr="006C3650">
        <w:rPr>
          <w:color w:val="000000"/>
        </w:rPr>
        <w:t xml:space="preserve"> </w:t>
      </w:r>
      <w:r w:rsidRPr="006C3650">
        <w:rPr>
          <w:rStyle w:val="text"/>
          <w:color w:val="000000"/>
        </w:rPr>
        <w:t>“If I will not open for you the</w:t>
      </w:r>
      <w:r w:rsidRPr="006C3650">
        <w:rPr>
          <w:rStyle w:val="apple-converted-space"/>
          <w:color w:val="000000"/>
        </w:rPr>
        <w:t> </w:t>
      </w:r>
      <w:r w:rsidRPr="006C3650">
        <w:rPr>
          <w:rStyle w:val="text"/>
          <w:color w:val="000000"/>
        </w:rPr>
        <w:t>windows of heaven</w:t>
      </w:r>
      <w:r w:rsidRPr="006C3650">
        <w:rPr>
          <w:color w:val="000000"/>
        </w:rPr>
        <w:t xml:space="preserve"> a</w:t>
      </w:r>
      <w:r w:rsidRPr="006C3650">
        <w:rPr>
          <w:rStyle w:val="text"/>
          <w:color w:val="000000"/>
        </w:rPr>
        <w:t>nd</w:t>
      </w:r>
      <w:r w:rsidRPr="006C3650">
        <w:rPr>
          <w:rStyle w:val="apple-converted-space"/>
          <w:color w:val="000000"/>
        </w:rPr>
        <w:t> </w:t>
      </w:r>
      <w:r w:rsidRPr="006C3650">
        <w:rPr>
          <w:rStyle w:val="text"/>
          <w:color w:val="000000"/>
        </w:rPr>
        <w:t>pour out for you</w:t>
      </w:r>
      <w:r w:rsidRPr="006C3650">
        <w:rPr>
          <w:rStyle w:val="apple-converted-space"/>
          <w:color w:val="000000"/>
        </w:rPr>
        <w:t> </w:t>
      </w:r>
      <w:r w:rsidRPr="006C3650">
        <w:rPr>
          <w:rStyle w:val="text"/>
          <w:i/>
          <w:iCs/>
          <w:color w:val="000000"/>
        </w:rPr>
        <w:t>such</w:t>
      </w:r>
      <w:r w:rsidRPr="006C3650">
        <w:rPr>
          <w:rStyle w:val="apple-converted-space"/>
          <w:color w:val="000000"/>
        </w:rPr>
        <w:t> </w:t>
      </w:r>
      <w:r w:rsidRPr="006C3650">
        <w:rPr>
          <w:rStyle w:val="text"/>
          <w:color w:val="000000"/>
        </w:rPr>
        <w:t>blessing</w:t>
      </w:r>
      <w:r w:rsidRPr="006C3650">
        <w:rPr>
          <w:color w:val="000000"/>
        </w:rPr>
        <w:t xml:space="preserve"> t</w:t>
      </w:r>
      <w:r w:rsidRPr="006C3650">
        <w:rPr>
          <w:rStyle w:val="text"/>
          <w:color w:val="000000"/>
        </w:rPr>
        <w:t>hat</w:t>
      </w:r>
      <w:r w:rsidRPr="006C3650">
        <w:rPr>
          <w:rStyle w:val="apple-converted-space"/>
          <w:color w:val="000000"/>
        </w:rPr>
        <w:t> </w:t>
      </w:r>
      <w:r w:rsidRPr="006C3650">
        <w:rPr>
          <w:rStyle w:val="text"/>
          <w:i/>
          <w:iCs/>
          <w:color w:val="000000"/>
        </w:rPr>
        <w:t>there will</w:t>
      </w:r>
      <w:r w:rsidRPr="006C3650">
        <w:rPr>
          <w:rStyle w:val="apple-converted-space"/>
          <w:color w:val="000000"/>
        </w:rPr>
        <w:t> </w:t>
      </w:r>
      <w:r w:rsidRPr="006C3650">
        <w:rPr>
          <w:rStyle w:val="text"/>
          <w:color w:val="000000"/>
        </w:rPr>
        <w:t>not</w:t>
      </w:r>
      <w:r w:rsidRPr="006C3650">
        <w:rPr>
          <w:rStyle w:val="apple-converted-space"/>
          <w:color w:val="000000"/>
        </w:rPr>
        <w:t> </w:t>
      </w:r>
      <w:r w:rsidRPr="006C3650">
        <w:rPr>
          <w:rStyle w:val="text"/>
          <w:i/>
          <w:iCs/>
          <w:color w:val="000000"/>
        </w:rPr>
        <w:t>be room</w:t>
      </w:r>
      <w:r w:rsidRPr="006C3650">
        <w:rPr>
          <w:rStyle w:val="apple-converted-space"/>
          <w:color w:val="000000"/>
        </w:rPr>
        <w:t> </w:t>
      </w:r>
      <w:r w:rsidRPr="006C3650">
        <w:rPr>
          <w:rStyle w:val="text"/>
          <w:color w:val="000000"/>
        </w:rPr>
        <w:t>enough</w:t>
      </w:r>
      <w:r w:rsidRPr="006C3650">
        <w:rPr>
          <w:rStyle w:val="apple-converted-space"/>
          <w:color w:val="000000"/>
        </w:rPr>
        <w:t> </w:t>
      </w:r>
      <w:r w:rsidRPr="006C3650">
        <w:rPr>
          <w:rStyle w:val="text"/>
          <w:i/>
          <w:iCs/>
          <w:color w:val="000000"/>
        </w:rPr>
        <w:t>to receive it.</w:t>
      </w:r>
    </w:p>
    <w:p w14:paraId="7622AB5E" w14:textId="6266C334" w:rsidR="006E05D1" w:rsidRPr="001C4B88" w:rsidRDefault="006E05D1" w:rsidP="006E05D1">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84B05B0" w14:textId="77777777" w:rsidR="006E05D1" w:rsidRDefault="006E05D1" w:rsidP="001C4B88">
      <w:pPr>
        <w:spacing w:line="259" w:lineRule="auto"/>
        <w:rPr>
          <w:rFonts w:eastAsiaTheme="minorHAnsi"/>
          <w:b/>
          <w:bCs/>
          <w:color w:val="000000"/>
          <w:shd w:val="clear" w:color="auto" w:fill="FFFFFF"/>
        </w:rPr>
      </w:pPr>
    </w:p>
    <w:p w14:paraId="55A7B439" w14:textId="3493C4D6" w:rsidR="00A952F8" w:rsidRPr="000441F3"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6C3650">
        <w:rPr>
          <w:rFonts w:eastAsiaTheme="minorHAnsi"/>
          <w:b/>
          <w:bCs/>
          <w:color w:val="000000"/>
          <w:shd w:val="clear" w:color="auto" w:fill="FFFFFF"/>
        </w:rPr>
        <w:t>Deuteronomy 6:10-12 (NIV)</w:t>
      </w:r>
    </w:p>
    <w:p w14:paraId="67FF18DF" w14:textId="44AB0DE5" w:rsidR="00F1739A" w:rsidRPr="006C3650" w:rsidRDefault="00F1739A" w:rsidP="001C4B88">
      <w:pPr>
        <w:spacing w:line="259" w:lineRule="auto"/>
        <w:rPr>
          <w:color w:val="000000"/>
          <w:shd w:val="clear" w:color="auto" w:fill="FFFFFF"/>
        </w:rPr>
      </w:pPr>
      <w:r w:rsidRPr="006C3650">
        <w:rPr>
          <w:b/>
          <w:bCs/>
          <w:color w:val="000000"/>
          <w:vertAlign w:val="superscript"/>
        </w:rPr>
        <w:t> </w:t>
      </w:r>
      <w:r w:rsidR="006C3650" w:rsidRPr="006C3650">
        <w:rPr>
          <w:rStyle w:val="text"/>
          <w:color w:val="000000"/>
        </w:rPr>
        <w:t>When the</w:t>
      </w:r>
      <w:r w:rsidR="006C3650" w:rsidRPr="006C3650">
        <w:rPr>
          <w:rStyle w:val="apple-converted-space"/>
          <w:color w:val="000000"/>
        </w:rPr>
        <w:t> </w:t>
      </w:r>
      <w:r w:rsidR="006C3650" w:rsidRPr="006C3650">
        <w:rPr>
          <w:rStyle w:val="small-caps"/>
          <w:color w:val="000000"/>
        </w:rPr>
        <w:t>Lord</w:t>
      </w:r>
      <w:r w:rsidR="006C3650" w:rsidRPr="006C3650">
        <w:rPr>
          <w:rStyle w:val="apple-converted-space"/>
          <w:color w:val="000000"/>
        </w:rPr>
        <w:t> </w:t>
      </w:r>
      <w:r w:rsidR="006C3650" w:rsidRPr="006C3650">
        <w:rPr>
          <w:rStyle w:val="text"/>
          <w:color w:val="000000"/>
        </w:rPr>
        <w:t>your God brings you into the land he swore to your fathers, to Abraham, Isaac and Jacob, to give you – a land with large, flourishing cities you did not build,</w:t>
      </w:r>
      <w:r w:rsidR="006C3650" w:rsidRPr="006C3650">
        <w:rPr>
          <w:rStyle w:val="apple-converted-space"/>
          <w:color w:val="000000"/>
        </w:rPr>
        <w:t> </w:t>
      </w:r>
      <w:r w:rsidR="006C3650" w:rsidRPr="006C3650">
        <w:rPr>
          <w:rStyle w:val="text"/>
          <w:color w:val="000000"/>
        </w:rPr>
        <w:t>houses filled with all kinds of good things you did not provide, wells you did not dig, and vineyards and olive groves you did not plant – then when you eat and are satisfied,</w:t>
      </w:r>
      <w:r w:rsidR="006C3650" w:rsidRPr="006C3650">
        <w:rPr>
          <w:rStyle w:val="apple-converted-space"/>
          <w:color w:val="000000"/>
        </w:rPr>
        <w:t> </w:t>
      </w:r>
      <w:r w:rsidR="006C3650" w:rsidRPr="006C3650">
        <w:rPr>
          <w:rStyle w:val="text"/>
          <w:color w:val="000000"/>
        </w:rPr>
        <w:t>be careful that you do not forget the</w:t>
      </w:r>
      <w:r w:rsidR="006C3650" w:rsidRPr="006C3650">
        <w:rPr>
          <w:rStyle w:val="apple-converted-space"/>
          <w:color w:val="000000"/>
        </w:rPr>
        <w:t> </w:t>
      </w:r>
      <w:r w:rsidR="006C3650" w:rsidRPr="006C3650">
        <w:rPr>
          <w:rStyle w:val="small-caps"/>
          <w:color w:val="000000"/>
        </w:rPr>
        <w:t>Lord</w:t>
      </w:r>
      <w:r w:rsidR="006C3650" w:rsidRPr="006C3650">
        <w:rPr>
          <w:rStyle w:val="text"/>
          <w:color w:val="000000"/>
        </w:rPr>
        <w:t>, who brought you out of Egypt, out of the land of slavery.</w:t>
      </w:r>
    </w:p>
    <w:p w14:paraId="173568B9" w14:textId="15152A29"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78072159" w14:textId="77777777" w:rsidR="00F64649" w:rsidRDefault="00F64649" w:rsidP="00603E71">
      <w:pPr>
        <w:rPr>
          <w:bCs/>
        </w:rPr>
      </w:pPr>
    </w:p>
    <w:p w14:paraId="7A27DAA3" w14:textId="77777777" w:rsidR="00F64649" w:rsidRDefault="00F64649" w:rsidP="00603E71">
      <w:pPr>
        <w:rPr>
          <w:bCs/>
        </w:rPr>
      </w:pPr>
    </w:p>
    <w:p w14:paraId="005F0636" w14:textId="77777777" w:rsidR="00F64649" w:rsidRDefault="00F64649" w:rsidP="00603E71">
      <w:pPr>
        <w:rPr>
          <w:bCs/>
        </w:rPr>
      </w:pPr>
    </w:p>
    <w:p w14:paraId="74DAF31A" w14:textId="77777777" w:rsidR="00F64649" w:rsidRDefault="00F64649" w:rsidP="00603E71">
      <w:pPr>
        <w:rPr>
          <w:bCs/>
        </w:rPr>
      </w:pPr>
    </w:p>
    <w:p w14:paraId="49E3DC54" w14:textId="77777777" w:rsidR="006E05D1" w:rsidRDefault="006E05D1" w:rsidP="00603E71">
      <w:pPr>
        <w:rPr>
          <w:bCs/>
        </w:rPr>
      </w:pPr>
    </w:p>
    <w:p w14:paraId="0D672E24" w14:textId="77777777" w:rsidR="006E6F7E" w:rsidRDefault="006E6F7E" w:rsidP="00603E71">
      <w:pPr>
        <w:rPr>
          <w:bCs/>
        </w:rPr>
      </w:pPr>
    </w:p>
    <w:p w14:paraId="253DEF42" w14:textId="77777777" w:rsidR="006E6F7E" w:rsidRDefault="006E6F7E" w:rsidP="00603E71">
      <w:pPr>
        <w:rPr>
          <w:bCs/>
        </w:rPr>
      </w:pPr>
    </w:p>
    <w:p w14:paraId="257F8381" w14:textId="77777777" w:rsidR="00F64649" w:rsidRDefault="00F64649" w:rsidP="00603E71">
      <w:pPr>
        <w:rPr>
          <w:bCs/>
        </w:rPr>
      </w:pPr>
    </w:p>
    <w:p w14:paraId="65E05577" w14:textId="18F19110" w:rsidR="00603E71" w:rsidRPr="00233E3A" w:rsidRDefault="002A1499" w:rsidP="00603E71">
      <w:pPr>
        <w:rPr>
          <w:bCs/>
        </w:rPr>
      </w:pPr>
      <w:r w:rsidRPr="00233E3A">
        <w:rPr>
          <w:bCs/>
        </w:rPr>
        <w:t>Discussion Questions</w:t>
      </w:r>
      <w:r w:rsidR="00DF3EC1">
        <w:rPr>
          <w:bCs/>
        </w:rPr>
        <w:t>:</w:t>
      </w:r>
    </w:p>
    <w:p w14:paraId="005604D8" w14:textId="77777777" w:rsidR="00AC6A16" w:rsidRPr="0001016D" w:rsidRDefault="00AC6A16" w:rsidP="00603E71">
      <w:pPr>
        <w:rPr>
          <w:bCs/>
        </w:rPr>
      </w:pPr>
    </w:p>
    <w:p w14:paraId="4919B7C8" w14:textId="6933BDF3" w:rsidR="00CD3017" w:rsidRPr="00CD3017" w:rsidRDefault="00207065" w:rsidP="00CD3017">
      <w:pPr>
        <w:rPr>
          <w:color w:val="000000"/>
        </w:rPr>
      </w:pPr>
      <w:r w:rsidRPr="00CD3017">
        <w:rPr>
          <w:bCs/>
        </w:rPr>
        <w:t xml:space="preserve">1. </w:t>
      </w:r>
      <w:r w:rsidR="00CD3017" w:rsidRPr="00CD3017">
        <w:rPr>
          <w:color w:val="000000"/>
        </w:rPr>
        <w:t>Why do you think God tests His people, especially in the wilderness (Exodus 16)? What do you think He is trying to accomplish through these tests? How do you think the Israelites’ experience in the wilderness parallels our own spiritual journey today?</w:t>
      </w:r>
    </w:p>
    <w:p w14:paraId="298FE08B" w14:textId="4B384772" w:rsidR="002A1499" w:rsidRPr="00603526" w:rsidRDefault="002A1499" w:rsidP="00CD3017">
      <w:pPr>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603526" w:rsidRDefault="00F83C4B" w:rsidP="00F83C4B">
      <w:pPr>
        <w:rPr>
          <w:bCs/>
        </w:rPr>
      </w:pPr>
    </w:p>
    <w:p w14:paraId="585D363E" w14:textId="6F3980DB" w:rsidR="00F83C4B" w:rsidRPr="00423EDD" w:rsidRDefault="00F83C4B" w:rsidP="0001016D">
      <w:pPr>
        <w:rPr>
          <w:bCs/>
        </w:rPr>
      </w:pPr>
      <w:r w:rsidRPr="00423EDD">
        <w:rPr>
          <w:bCs/>
        </w:rPr>
        <w:t xml:space="preserve">2. </w:t>
      </w:r>
      <w:r w:rsidR="00854391" w:rsidRPr="00423EDD">
        <w:rPr>
          <w:bCs/>
        </w:rPr>
        <w:t> </w:t>
      </w:r>
      <w:r w:rsidR="00423EDD" w:rsidRPr="00423EDD">
        <w:rPr>
          <w:color w:val="000000"/>
        </w:rPr>
        <w:t>Why do you think God only allowed the Israelites to gather enough manna for one day (except on the Sabbath)? What lesson about obedience and trust was God teaching them? What are some areas in your life where you struggle with trusting God for provision, instead of relying on your own resources or control?</w:t>
      </w:r>
    </w:p>
    <w:p w14:paraId="23AAF051" w14:textId="09495939" w:rsidR="002A1499"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603526" w:rsidRDefault="00F83C4B" w:rsidP="005F18F6">
      <w:pPr>
        <w:rPr>
          <w:bCs/>
        </w:rPr>
      </w:pPr>
    </w:p>
    <w:p w14:paraId="05A6D89C" w14:textId="784AA1EE" w:rsidR="00F83C4B" w:rsidRPr="00C21FBA" w:rsidRDefault="00F83C4B" w:rsidP="00F83C4B">
      <w:pPr>
        <w:rPr>
          <w:bCs/>
        </w:rPr>
      </w:pPr>
      <w:r w:rsidRPr="00C21FBA">
        <w:rPr>
          <w:bCs/>
        </w:rPr>
        <w:t xml:space="preserve">3. </w:t>
      </w:r>
      <w:r w:rsidR="006B1D1C" w:rsidRPr="00C21FBA">
        <w:rPr>
          <w:color w:val="000000"/>
        </w:rPr>
        <w:t xml:space="preserve">Read </w:t>
      </w:r>
      <w:r w:rsidR="00C21FBA" w:rsidRPr="00C21FBA">
        <w:rPr>
          <w:color w:val="000000"/>
        </w:rPr>
        <w:t>Exodus 17:1-7. This passage shows the Israelites testing God. How is this different from trusting God? What can we learn from their response to God in this passage? How do you know when you are testing God rather than trusting Him? Can you think of a time when you might have done this in your own life?</w:t>
      </w:r>
    </w:p>
    <w:p w14:paraId="6CD09C1B" w14:textId="77777777" w:rsidR="00F83C4B"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603526" w:rsidRDefault="00F83C4B" w:rsidP="005F18F6">
      <w:pPr>
        <w:rPr>
          <w:bCs/>
        </w:rPr>
      </w:pPr>
    </w:p>
    <w:p w14:paraId="3B2A9FE0" w14:textId="05B90D5F" w:rsidR="00A965A4" w:rsidRPr="009714ED" w:rsidRDefault="00A965A4" w:rsidP="00A37E19">
      <w:r w:rsidRPr="009714ED">
        <w:rPr>
          <w:bCs/>
        </w:rPr>
        <w:t xml:space="preserve">4.  </w:t>
      </w:r>
      <w:r w:rsidR="009714ED" w:rsidRPr="009714ED">
        <w:rPr>
          <w:color w:val="000000"/>
        </w:rPr>
        <w:t>When life is going well, how can we ensure we don’t forget the Lord or become complacent in our relationship with Him? How can you cultivate gratitude and humility when things are going well, so you don’t fall into the trap of self-sufficiency or pride?</w:t>
      </w:r>
    </w:p>
    <w:p w14:paraId="5367DAB1" w14:textId="44E1F6D1" w:rsidR="00A965A4" w:rsidRPr="00A965A4" w:rsidRDefault="00A965A4"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Default="00A965A4" w:rsidP="002102DA">
      <w:pPr>
        <w:rPr>
          <w:b/>
        </w:rPr>
      </w:pPr>
    </w:p>
    <w:p w14:paraId="022E5AA5" w14:textId="5C2894FA" w:rsidR="00603526" w:rsidRPr="009714ED" w:rsidRDefault="00A965A4" w:rsidP="002102DA">
      <w:pPr>
        <w:rPr>
          <w:bCs/>
        </w:rPr>
      </w:pPr>
      <w:r w:rsidRPr="009714ED">
        <w:rPr>
          <w:bCs/>
        </w:rPr>
        <w:t>5</w:t>
      </w:r>
      <w:r w:rsidR="005F18F6" w:rsidRPr="009714ED">
        <w:rPr>
          <w:bCs/>
        </w:rPr>
        <w:t xml:space="preserve">.  </w:t>
      </w:r>
      <w:r w:rsidR="009714ED" w:rsidRPr="009714ED">
        <w:rPr>
          <w:color w:val="000000"/>
        </w:rPr>
        <w:t>In what ways do spiritual tests help us grow closer to God? How can tests refine our character and faith? What do you think is the ultimate purpose of God’s tests? Are they meant to reveal our weaknesses, strengthen our faith, or both? How can you view tests as opportunities for growth rather than burdens?</w:t>
      </w:r>
    </w:p>
    <w:p w14:paraId="0FA5F157" w14:textId="7E684BBC"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Pr="00603526" w:rsidRDefault="002A1499" w:rsidP="002A1499">
      <w:pPr>
        <w:rPr>
          <w:bCs/>
        </w:rPr>
      </w:pPr>
    </w:p>
    <w:p w14:paraId="21A20EFF" w14:textId="3E463A89" w:rsidR="00603526" w:rsidRPr="009714ED" w:rsidRDefault="00603526" w:rsidP="007A6088">
      <w:r w:rsidRPr="009714ED">
        <w:rPr>
          <w:bCs/>
        </w:rPr>
        <w:t xml:space="preserve">6.  </w:t>
      </w:r>
      <w:r w:rsidR="009714ED" w:rsidRPr="009714ED">
        <w:rPr>
          <w:color w:val="000000"/>
        </w:rPr>
        <w:t>How does the principle of trusting God daily for our "manna" challenge our approach to life? Are you living in a way that reflects daily dependence on God's provision? What are some practical ways you can live out this daily dependence on God, whether in your work, relationships, or personal struggles?</w:t>
      </w:r>
    </w:p>
    <w:p w14:paraId="61261012" w14:textId="77777777" w:rsidR="00603526" w:rsidRPr="00233E3A" w:rsidRDefault="00603526" w:rsidP="00603526">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BA2FBDF" w14:textId="77777777" w:rsidR="00B44C4E" w:rsidRDefault="00B44C4E" w:rsidP="002A1499">
      <w:pPr>
        <w:rPr>
          <w:bCs/>
        </w:rPr>
      </w:pPr>
    </w:p>
    <w:p w14:paraId="225DC001" w14:textId="4294D3CA"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1016D"/>
    <w:rsid w:val="00027677"/>
    <w:rsid w:val="000419CA"/>
    <w:rsid w:val="000425B5"/>
    <w:rsid w:val="000441F3"/>
    <w:rsid w:val="00063BF7"/>
    <w:rsid w:val="00065CCC"/>
    <w:rsid w:val="00066BC3"/>
    <w:rsid w:val="00070147"/>
    <w:rsid w:val="00082BBB"/>
    <w:rsid w:val="00086E53"/>
    <w:rsid w:val="000969B4"/>
    <w:rsid w:val="000B0952"/>
    <w:rsid w:val="000B7C05"/>
    <w:rsid w:val="000D43E8"/>
    <w:rsid w:val="000E2858"/>
    <w:rsid w:val="00100A5C"/>
    <w:rsid w:val="001126CA"/>
    <w:rsid w:val="00117DAE"/>
    <w:rsid w:val="00123C9A"/>
    <w:rsid w:val="00126025"/>
    <w:rsid w:val="001332EB"/>
    <w:rsid w:val="0014198C"/>
    <w:rsid w:val="00144754"/>
    <w:rsid w:val="00145AD6"/>
    <w:rsid w:val="001551F4"/>
    <w:rsid w:val="00161805"/>
    <w:rsid w:val="00165010"/>
    <w:rsid w:val="0018613D"/>
    <w:rsid w:val="00187801"/>
    <w:rsid w:val="00190AB6"/>
    <w:rsid w:val="00191EE5"/>
    <w:rsid w:val="001B2F22"/>
    <w:rsid w:val="001B42D1"/>
    <w:rsid w:val="001C4B88"/>
    <w:rsid w:val="001D584C"/>
    <w:rsid w:val="001D7BA5"/>
    <w:rsid w:val="001E555C"/>
    <w:rsid w:val="001F7CBD"/>
    <w:rsid w:val="00200330"/>
    <w:rsid w:val="002059B8"/>
    <w:rsid w:val="00207065"/>
    <w:rsid w:val="002102DA"/>
    <w:rsid w:val="00232442"/>
    <w:rsid w:val="00233E3A"/>
    <w:rsid w:val="00235FBF"/>
    <w:rsid w:val="002523C3"/>
    <w:rsid w:val="002558D6"/>
    <w:rsid w:val="002644D6"/>
    <w:rsid w:val="00274E68"/>
    <w:rsid w:val="00292910"/>
    <w:rsid w:val="00294955"/>
    <w:rsid w:val="002A0775"/>
    <w:rsid w:val="002A1499"/>
    <w:rsid w:val="002B204A"/>
    <w:rsid w:val="002E0CDD"/>
    <w:rsid w:val="002E293D"/>
    <w:rsid w:val="00302FE2"/>
    <w:rsid w:val="003104FE"/>
    <w:rsid w:val="00313408"/>
    <w:rsid w:val="00315D3E"/>
    <w:rsid w:val="003205DD"/>
    <w:rsid w:val="00324078"/>
    <w:rsid w:val="00340D0B"/>
    <w:rsid w:val="00352337"/>
    <w:rsid w:val="00364788"/>
    <w:rsid w:val="003700F0"/>
    <w:rsid w:val="00370475"/>
    <w:rsid w:val="00395089"/>
    <w:rsid w:val="003A3E82"/>
    <w:rsid w:val="003B004A"/>
    <w:rsid w:val="003B5AAB"/>
    <w:rsid w:val="003B5B07"/>
    <w:rsid w:val="003D06D5"/>
    <w:rsid w:val="003E1FF0"/>
    <w:rsid w:val="003F0ECF"/>
    <w:rsid w:val="0040318A"/>
    <w:rsid w:val="00420ED5"/>
    <w:rsid w:val="004210D1"/>
    <w:rsid w:val="0042154E"/>
    <w:rsid w:val="00423EDD"/>
    <w:rsid w:val="00431608"/>
    <w:rsid w:val="00452828"/>
    <w:rsid w:val="00472C6E"/>
    <w:rsid w:val="00483893"/>
    <w:rsid w:val="00484B0A"/>
    <w:rsid w:val="00494ED4"/>
    <w:rsid w:val="004A4AFF"/>
    <w:rsid w:val="004C3AA3"/>
    <w:rsid w:val="004C3B13"/>
    <w:rsid w:val="004C499C"/>
    <w:rsid w:val="004C7533"/>
    <w:rsid w:val="004E321B"/>
    <w:rsid w:val="00504A28"/>
    <w:rsid w:val="00506D9C"/>
    <w:rsid w:val="00511507"/>
    <w:rsid w:val="005341AF"/>
    <w:rsid w:val="00551A03"/>
    <w:rsid w:val="0055593F"/>
    <w:rsid w:val="00583067"/>
    <w:rsid w:val="00583CDC"/>
    <w:rsid w:val="00584506"/>
    <w:rsid w:val="0058555C"/>
    <w:rsid w:val="00591CF3"/>
    <w:rsid w:val="005A573C"/>
    <w:rsid w:val="005A58A3"/>
    <w:rsid w:val="005F18F6"/>
    <w:rsid w:val="00603526"/>
    <w:rsid w:val="0060370F"/>
    <w:rsid w:val="00603E71"/>
    <w:rsid w:val="006121FF"/>
    <w:rsid w:val="00614464"/>
    <w:rsid w:val="00636319"/>
    <w:rsid w:val="00640E11"/>
    <w:rsid w:val="00642F0C"/>
    <w:rsid w:val="006433FF"/>
    <w:rsid w:val="006506A7"/>
    <w:rsid w:val="00667127"/>
    <w:rsid w:val="00667EAC"/>
    <w:rsid w:val="006B0B20"/>
    <w:rsid w:val="006B0FDB"/>
    <w:rsid w:val="006B1D1C"/>
    <w:rsid w:val="006B5FDD"/>
    <w:rsid w:val="006C3650"/>
    <w:rsid w:val="006D210E"/>
    <w:rsid w:val="006E05D1"/>
    <w:rsid w:val="006E52E8"/>
    <w:rsid w:val="006E6F7E"/>
    <w:rsid w:val="006F2B76"/>
    <w:rsid w:val="006F6E47"/>
    <w:rsid w:val="0071056E"/>
    <w:rsid w:val="007111C2"/>
    <w:rsid w:val="0073750C"/>
    <w:rsid w:val="00746275"/>
    <w:rsid w:val="00750F36"/>
    <w:rsid w:val="0075119F"/>
    <w:rsid w:val="00753D24"/>
    <w:rsid w:val="0075449C"/>
    <w:rsid w:val="007574D3"/>
    <w:rsid w:val="00772204"/>
    <w:rsid w:val="0077702F"/>
    <w:rsid w:val="00790F31"/>
    <w:rsid w:val="007A193F"/>
    <w:rsid w:val="007A19E8"/>
    <w:rsid w:val="007A6088"/>
    <w:rsid w:val="007B0D7F"/>
    <w:rsid w:val="007B3E3A"/>
    <w:rsid w:val="007D44C2"/>
    <w:rsid w:val="007E052F"/>
    <w:rsid w:val="007E2E4A"/>
    <w:rsid w:val="007F6D36"/>
    <w:rsid w:val="00801369"/>
    <w:rsid w:val="0081262E"/>
    <w:rsid w:val="008260E7"/>
    <w:rsid w:val="008527CC"/>
    <w:rsid w:val="00854391"/>
    <w:rsid w:val="00870A9D"/>
    <w:rsid w:val="00875B6A"/>
    <w:rsid w:val="008B5E6C"/>
    <w:rsid w:val="008D6128"/>
    <w:rsid w:val="008E3596"/>
    <w:rsid w:val="008F6767"/>
    <w:rsid w:val="0092664B"/>
    <w:rsid w:val="009355B3"/>
    <w:rsid w:val="0094608F"/>
    <w:rsid w:val="00960933"/>
    <w:rsid w:val="009712C6"/>
    <w:rsid w:val="009714ED"/>
    <w:rsid w:val="009C66BF"/>
    <w:rsid w:val="009F22ED"/>
    <w:rsid w:val="009F38BE"/>
    <w:rsid w:val="009F42AF"/>
    <w:rsid w:val="009F6637"/>
    <w:rsid w:val="00A01FFC"/>
    <w:rsid w:val="00A14718"/>
    <w:rsid w:val="00A22DD0"/>
    <w:rsid w:val="00A36833"/>
    <w:rsid w:val="00A368FE"/>
    <w:rsid w:val="00A37E19"/>
    <w:rsid w:val="00A45EDA"/>
    <w:rsid w:val="00A50FA2"/>
    <w:rsid w:val="00A52987"/>
    <w:rsid w:val="00A6347F"/>
    <w:rsid w:val="00A71486"/>
    <w:rsid w:val="00A838FD"/>
    <w:rsid w:val="00A932CA"/>
    <w:rsid w:val="00A952F8"/>
    <w:rsid w:val="00A965A4"/>
    <w:rsid w:val="00AC1D6D"/>
    <w:rsid w:val="00AC6566"/>
    <w:rsid w:val="00AC6A16"/>
    <w:rsid w:val="00AD2243"/>
    <w:rsid w:val="00AE0FCF"/>
    <w:rsid w:val="00AE16CD"/>
    <w:rsid w:val="00B237F0"/>
    <w:rsid w:val="00B23973"/>
    <w:rsid w:val="00B32744"/>
    <w:rsid w:val="00B44C4E"/>
    <w:rsid w:val="00B53090"/>
    <w:rsid w:val="00B65DCF"/>
    <w:rsid w:val="00B71513"/>
    <w:rsid w:val="00B82AB2"/>
    <w:rsid w:val="00B86BE4"/>
    <w:rsid w:val="00B94B29"/>
    <w:rsid w:val="00BA1C0D"/>
    <w:rsid w:val="00BB321A"/>
    <w:rsid w:val="00BC32C4"/>
    <w:rsid w:val="00BE6B62"/>
    <w:rsid w:val="00BF1132"/>
    <w:rsid w:val="00BF6769"/>
    <w:rsid w:val="00C21FBA"/>
    <w:rsid w:val="00C222D8"/>
    <w:rsid w:val="00C242E0"/>
    <w:rsid w:val="00C31118"/>
    <w:rsid w:val="00C31140"/>
    <w:rsid w:val="00C42AD2"/>
    <w:rsid w:val="00C53600"/>
    <w:rsid w:val="00C55439"/>
    <w:rsid w:val="00C62FC3"/>
    <w:rsid w:val="00C70A76"/>
    <w:rsid w:val="00C74D03"/>
    <w:rsid w:val="00C9387F"/>
    <w:rsid w:val="00C952F7"/>
    <w:rsid w:val="00CB6C01"/>
    <w:rsid w:val="00CD3017"/>
    <w:rsid w:val="00CD3852"/>
    <w:rsid w:val="00CD6D0F"/>
    <w:rsid w:val="00CF0FF1"/>
    <w:rsid w:val="00D01CDF"/>
    <w:rsid w:val="00D334D1"/>
    <w:rsid w:val="00D4241F"/>
    <w:rsid w:val="00D465BF"/>
    <w:rsid w:val="00D85490"/>
    <w:rsid w:val="00DA5475"/>
    <w:rsid w:val="00DA6730"/>
    <w:rsid w:val="00DA7163"/>
    <w:rsid w:val="00DC4645"/>
    <w:rsid w:val="00DF073F"/>
    <w:rsid w:val="00DF3EC1"/>
    <w:rsid w:val="00E07E57"/>
    <w:rsid w:val="00E27181"/>
    <w:rsid w:val="00E306B3"/>
    <w:rsid w:val="00E40CAB"/>
    <w:rsid w:val="00E5214E"/>
    <w:rsid w:val="00E55715"/>
    <w:rsid w:val="00E76B28"/>
    <w:rsid w:val="00E94CA7"/>
    <w:rsid w:val="00EA2DF9"/>
    <w:rsid w:val="00EA326C"/>
    <w:rsid w:val="00ED7736"/>
    <w:rsid w:val="00EE0898"/>
    <w:rsid w:val="00EE3B18"/>
    <w:rsid w:val="00EE5FA5"/>
    <w:rsid w:val="00EE6F1F"/>
    <w:rsid w:val="00F10B3E"/>
    <w:rsid w:val="00F1593D"/>
    <w:rsid w:val="00F16357"/>
    <w:rsid w:val="00F1739A"/>
    <w:rsid w:val="00F225D5"/>
    <w:rsid w:val="00F23C22"/>
    <w:rsid w:val="00F32707"/>
    <w:rsid w:val="00F35E74"/>
    <w:rsid w:val="00F56813"/>
    <w:rsid w:val="00F64649"/>
    <w:rsid w:val="00F6519B"/>
    <w:rsid w:val="00F72287"/>
    <w:rsid w:val="00F83C4B"/>
    <w:rsid w:val="00F94115"/>
    <w:rsid w:val="00FA483A"/>
    <w:rsid w:val="00FA6665"/>
    <w:rsid w:val="00FB1787"/>
    <w:rsid w:val="00FB1FAE"/>
    <w:rsid w:val="00FD6E70"/>
    <w:rsid w:val="00FE7AA5"/>
    <w:rsid w:val="00FF2D8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paragraph" w:customStyle="1" w:styleId="chapter-1">
    <w:name w:val="chapter-1"/>
    <w:basedOn w:val="Normal"/>
    <w:rsid w:val="00082BBB"/>
    <w:pPr>
      <w:spacing w:before="100" w:beforeAutospacing="1" w:after="100" w:afterAutospacing="1"/>
    </w:pPr>
  </w:style>
  <w:style w:type="character" w:customStyle="1" w:styleId="indent-1-breaks">
    <w:name w:val="indent-1-breaks"/>
    <w:basedOn w:val="DefaultParagraphFont"/>
    <w:rsid w:val="0075119F"/>
  </w:style>
  <w:style w:type="paragraph" w:customStyle="1" w:styleId="top-05">
    <w:name w:val="top-05"/>
    <w:basedOn w:val="Normal"/>
    <w:rsid w:val="00044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09713930">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06792023">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16004727">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09970698">
      <w:bodyDiv w:val="1"/>
      <w:marLeft w:val="0"/>
      <w:marRight w:val="0"/>
      <w:marTop w:val="0"/>
      <w:marBottom w:val="0"/>
      <w:divBdr>
        <w:top w:val="none" w:sz="0" w:space="0" w:color="auto"/>
        <w:left w:val="none" w:sz="0" w:space="0" w:color="auto"/>
        <w:bottom w:val="none" w:sz="0" w:space="0" w:color="auto"/>
        <w:right w:val="none" w:sz="0" w:space="0" w:color="auto"/>
      </w:divBdr>
    </w:div>
    <w:div w:id="910851381">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498351528">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34603499">
      <w:bodyDiv w:val="1"/>
      <w:marLeft w:val="0"/>
      <w:marRight w:val="0"/>
      <w:marTop w:val="0"/>
      <w:marBottom w:val="0"/>
      <w:divBdr>
        <w:top w:val="none" w:sz="0" w:space="0" w:color="auto"/>
        <w:left w:val="none" w:sz="0" w:space="0" w:color="auto"/>
        <w:bottom w:val="none" w:sz="0" w:space="0" w:color="auto"/>
        <w:right w:val="none" w:sz="0" w:space="0" w:color="auto"/>
      </w:divBdr>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871255633">
      <w:bodyDiv w:val="1"/>
      <w:marLeft w:val="0"/>
      <w:marRight w:val="0"/>
      <w:marTop w:val="0"/>
      <w:marBottom w:val="0"/>
      <w:divBdr>
        <w:top w:val="none" w:sz="0" w:space="0" w:color="auto"/>
        <w:left w:val="none" w:sz="0" w:space="0" w:color="auto"/>
        <w:bottom w:val="none" w:sz="0" w:space="0" w:color="auto"/>
        <w:right w:val="none" w:sz="0" w:space="0" w:color="auto"/>
      </w:divBdr>
    </w:div>
    <w:div w:id="1885556408">
      <w:bodyDiv w:val="1"/>
      <w:marLeft w:val="0"/>
      <w:marRight w:val="0"/>
      <w:marTop w:val="0"/>
      <w:marBottom w:val="0"/>
      <w:divBdr>
        <w:top w:val="none" w:sz="0" w:space="0" w:color="auto"/>
        <w:left w:val="none" w:sz="0" w:space="0" w:color="auto"/>
        <w:bottom w:val="none" w:sz="0" w:space="0" w:color="auto"/>
        <w:right w:val="none" w:sz="0" w:space="0" w:color="auto"/>
      </w:divBdr>
    </w:div>
    <w:div w:id="1903565404">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2016%3A4-6&amp;version=NKJ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2.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3.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David Vogel</cp:lastModifiedBy>
  <cp:revision>12</cp:revision>
  <dcterms:created xsi:type="dcterms:W3CDTF">2025-01-22T21:12:00Z</dcterms:created>
  <dcterms:modified xsi:type="dcterms:W3CDTF">2025-01-23T19:54:00Z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